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E791" w14:textId="77777777" w:rsidR="00DE0F81" w:rsidRPr="00743B22" w:rsidRDefault="00DE0F81" w:rsidP="00DE0F81">
      <w:pPr>
        <w:ind w:left="-720"/>
        <w:rPr>
          <w:b/>
        </w:rPr>
      </w:pPr>
      <w:r w:rsidRPr="00743B22">
        <w:rPr>
          <w:b/>
        </w:rPr>
        <w:t>Тема: «Арифметический квадратный корень из произведения, степени и дроби»</w:t>
      </w:r>
    </w:p>
    <w:p w14:paraId="34817ACC" w14:textId="77777777" w:rsidR="00DE0F81" w:rsidRPr="00743B22" w:rsidRDefault="00DE0F81" w:rsidP="00DE0F81">
      <w:pPr>
        <w:pStyle w:val="a4"/>
        <w:ind w:left="-720"/>
        <w:rPr>
          <w:rStyle w:val="a5"/>
          <w:b/>
          <w:i w:val="0"/>
          <w:iCs w:val="0"/>
        </w:rPr>
      </w:pPr>
      <w:r w:rsidRPr="00743B22">
        <w:t xml:space="preserve">Цели урока: </w:t>
      </w:r>
    </w:p>
    <w:p w14:paraId="6650A4C5" w14:textId="77777777" w:rsidR="00DE0F81" w:rsidRDefault="00DE0F81" w:rsidP="00DE0F81">
      <w:pPr>
        <w:spacing w:before="100" w:beforeAutospacing="1" w:after="100" w:afterAutospacing="1"/>
        <w:ind w:left="-720"/>
      </w:pPr>
      <w:r w:rsidRPr="00743B22">
        <w:rPr>
          <w:rStyle w:val="a5"/>
        </w:rPr>
        <w:t xml:space="preserve">Образовательные: </w:t>
      </w:r>
      <w:r w:rsidRPr="00743B22">
        <w:t xml:space="preserve">изучить основные свойства квадратных корней, сформировать умение применять их для преобразования выражений, содержащих квадратные корни, научить вычислять значения квадратных корней. </w:t>
      </w:r>
    </w:p>
    <w:p w14:paraId="3ECE1067" w14:textId="77777777" w:rsidR="00DE0F81" w:rsidRPr="00743B22" w:rsidRDefault="00DE0F81" w:rsidP="00DE0F81">
      <w:pPr>
        <w:spacing w:before="100" w:beforeAutospacing="1" w:after="100" w:afterAutospacing="1"/>
        <w:ind w:left="-720"/>
      </w:pPr>
      <w:r w:rsidRPr="00743B22">
        <w:rPr>
          <w:rStyle w:val="a5"/>
        </w:rPr>
        <w:t xml:space="preserve">Воспитательная: </w:t>
      </w:r>
      <w:r w:rsidRPr="00743B22">
        <w:t xml:space="preserve">воспитывать внимательность, аккуратность. </w:t>
      </w:r>
    </w:p>
    <w:p w14:paraId="02581C68" w14:textId="77777777" w:rsidR="00DE0F81" w:rsidRDefault="00DE0F81" w:rsidP="00DE0F81">
      <w:pPr>
        <w:spacing w:before="100" w:beforeAutospacing="1" w:after="100" w:afterAutospacing="1"/>
        <w:ind w:left="-720"/>
      </w:pPr>
      <w:r w:rsidRPr="00743B22">
        <w:rPr>
          <w:rStyle w:val="a5"/>
        </w:rPr>
        <w:t xml:space="preserve">Развивающие: </w:t>
      </w:r>
      <w:r w:rsidRPr="00743B22">
        <w:t xml:space="preserve">развитие памяти, развитие умений преодолевать трудности. </w:t>
      </w:r>
    </w:p>
    <w:p w14:paraId="09468538" w14:textId="77777777" w:rsidR="00DE0F81" w:rsidRPr="00F90DE3" w:rsidRDefault="00DE0F81" w:rsidP="00DE0F81">
      <w:pPr>
        <w:ind w:left="-540"/>
        <w:rPr>
          <w:b/>
        </w:rPr>
      </w:pPr>
      <w:r w:rsidRPr="00F97A9B">
        <w:rPr>
          <w:b/>
        </w:rPr>
        <w:t>Ход урока</w:t>
      </w:r>
    </w:p>
    <w:p w14:paraId="71717B1A" w14:textId="77777777" w:rsidR="00DE0F81" w:rsidRPr="00F97A9B" w:rsidRDefault="00DE0F81" w:rsidP="00DE0F81">
      <w:pPr>
        <w:ind w:left="-540"/>
        <w:rPr>
          <w:b/>
        </w:rPr>
      </w:pPr>
      <w:r>
        <w:rPr>
          <w:b/>
        </w:rPr>
        <w:t xml:space="preserve">1. </w:t>
      </w:r>
      <w:r w:rsidRPr="00F97A9B">
        <w:rPr>
          <w:b/>
        </w:rPr>
        <w:t xml:space="preserve">Организационный момент: </w:t>
      </w:r>
    </w:p>
    <w:p w14:paraId="298C8967" w14:textId="77777777" w:rsidR="00DE0F81" w:rsidRDefault="00DE0F81" w:rsidP="00DE0F81">
      <w:pPr>
        <w:ind w:left="-540"/>
        <w:jc w:val="both"/>
      </w:pPr>
      <w:r w:rsidRPr="0045038F">
        <w:rPr>
          <w:b/>
        </w:rPr>
        <w:t>2. Мотивация урока.</w:t>
      </w:r>
      <w:r w:rsidRPr="0045038F">
        <w:t xml:space="preserve"> </w:t>
      </w:r>
    </w:p>
    <w:p w14:paraId="0F7FED71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b/>
          <w:i/>
        </w:rPr>
        <w:t xml:space="preserve">   </w:t>
      </w:r>
      <w:r w:rsidRPr="002A0B17">
        <w:rPr>
          <w:color w:val="000000"/>
          <w:spacing w:val="-10"/>
        </w:rPr>
        <w:t>Эпиграф нашего урока “О, сколько нам открытий чудных готовит просвещенья дух…”. А были ли открытия в вашей жизни? Что значат слова “Я сделал открытие”? Если человек своим трудолюбием, упорством достигает истины в чем-либо, то это и есть его открытие. По этому поводу Борис Пастернак сказал:</w:t>
      </w:r>
    </w:p>
    <w:p w14:paraId="39C4C44B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</w:p>
    <w:p w14:paraId="4CAB4C95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>Во всем мне хочется дойти</w:t>
      </w:r>
    </w:p>
    <w:p w14:paraId="62A5DA13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До самой сути.</w:t>
      </w:r>
    </w:p>
    <w:p w14:paraId="0FAC04F7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В работе, в поисках пути,</w:t>
      </w:r>
    </w:p>
    <w:p w14:paraId="55472716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В сердечной смуте.</w:t>
      </w:r>
    </w:p>
    <w:p w14:paraId="25B3490A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До сущности истекших дней</w:t>
      </w:r>
    </w:p>
    <w:p w14:paraId="6A05DA80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До их причины,</w:t>
      </w:r>
    </w:p>
    <w:p w14:paraId="7D9C407B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До оснований, до корней,</w:t>
      </w:r>
    </w:p>
    <w:p w14:paraId="6E62A2AC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До сердцевины</w:t>
      </w:r>
    </w:p>
    <w:p w14:paraId="59078137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Всё время схватывая нить</w:t>
      </w:r>
    </w:p>
    <w:p w14:paraId="0FF50801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Судеб, событий,</w:t>
      </w:r>
    </w:p>
    <w:p w14:paraId="4640CCDA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Жить, думать, чувствовать, любить</w:t>
      </w:r>
    </w:p>
    <w:p w14:paraId="3EFFB3C4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  <w:r w:rsidRPr="002A0B17">
        <w:rPr>
          <w:color w:val="000000"/>
          <w:spacing w:val="-10"/>
        </w:rPr>
        <w:t xml:space="preserve"> Свершать открытья.</w:t>
      </w:r>
    </w:p>
    <w:p w14:paraId="72A0479B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  <w:spacing w:val="-10"/>
        </w:rPr>
      </w:pPr>
    </w:p>
    <w:p w14:paraId="09E80A9C" w14:textId="77777777" w:rsidR="00DE0F81" w:rsidRPr="002A0B17" w:rsidRDefault="00DE0F81" w:rsidP="00DE0F81">
      <w:pPr>
        <w:shd w:val="clear" w:color="auto" w:fill="FFFFFF"/>
        <w:spacing w:line="206" w:lineRule="exact"/>
        <w:ind w:left="-720"/>
        <w:jc w:val="both"/>
        <w:rPr>
          <w:color w:val="000000"/>
        </w:rPr>
      </w:pPr>
      <w:r w:rsidRPr="002A0B17">
        <w:rPr>
          <w:color w:val="000000"/>
          <w:spacing w:val="-10"/>
        </w:rPr>
        <w:t>На сегодняшнем уроке мы тоже попытаемся совершить маленькое, но самостоятельное открытие. Для этого надо быть настойчивым и внимательным.</w:t>
      </w:r>
    </w:p>
    <w:p w14:paraId="25EBBB8B" w14:textId="77777777" w:rsidR="00DE0F81" w:rsidRDefault="00DE0F81" w:rsidP="00DE0F81">
      <w:pPr>
        <w:ind w:left="-540"/>
        <w:jc w:val="both"/>
        <w:rPr>
          <w:b/>
        </w:rPr>
      </w:pPr>
      <w:r>
        <w:rPr>
          <w:b/>
        </w:rPr>
        <w:t>3.Актуализация знаний. Проверка д/з.</w:t>
      </w:r>
    </w:p>
    <w:p w14:paraId="5F86982A" w14:textId="77777777" w:rsidR="00DE0F81" w:rsidRPr="00E76A63" w:rsidRDefault="00DE0F81" w:rsidP="00DE0F81">
      <w:pPr>
        <w:ind w:left="-540"/>
      </w:pPr>
      <w:r w:rsidRPr="00E76A63">
        <w:t>Устный опрос:</w:t>
      </w:r>
    </w:p>
    <w:p w14:paraId="498866D6" w14:textId="77777777" w:rsidR="00DE0F81" w:rsidRPr="00743B22" w:rsidRDefault="00DE0F81" w:rsidP="00DE0F81">
      <w:pPr>
        <w:spacing w:before="100" w:beforeAutospacing="1" w:after="100" w:afterAutospacing="1"/>
        <w:rPr>
          <w:rStyle w:val="a5"/>
          <w:i w:val="0"/>
        </w:rPr>
      </w:pPr>
      <w:r w:rsidRPr="00743B22">
        <w:rPr>
          <w:rStyle w:val="a5"/>
          <w:i w:val="0"/>
        </w:rPr>
        <w:t xml:space="preserve">1) Как называется выражение </w:t>
      </w:r>
      <w:r w:rsidRPr="00743B22">
        <w:rPr>
          <w:rFonts w:eastAsia="Times New Roman"/>
          <w:iCs/>
          <w:position w:val="-8"/>
        </w:rPr>
        <w:object w:dxaOrig="520" w:dyaOrig="360" w14:anchorId="1CBF5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>
            <v:imagedata r:id="rId5" o:title=""/>
          </v:shape>
          <o:OLEObject Type="Embed" ProgID="Equation.3" ShapeID="_x0000_i1025" DrawAspect="Content" ObjectID="_1640157995" r:id="rId6"/>
        </w:object>
      </w:r>
    </w:p>
    <w:p w14:paraId="10DE08F2" w14:textId="77777777" w:rsidR="00DE0F81" w:rsidRPr="00743B22" w:rsidRDefault="00DE0F81" w:rsidP="00DE0F81">
      <w:pPr>
        <w:spacing w:before="100" w:beforeAutospacing="1" w:after="100" w:afterAutospacing="1"/>
        <w:rPr>
          <w:rStyle w:val="a5"/>
          <w:i w:val="0"/>
        </w:rPr>
      </w:pPr>
      <w:r w:rsidRPr="00743B22">
        <w:rPr>
          <w:rStyle w:val="a5"/>
          <w:i w:val="0"/>
        </w:rPr>
        <w:t>2) Сформулируйте определение арифметического квадратного корня.</w:t>
      </w:r>
    </w:p>
    <w:p w14:paraId="3109E04A" w14:textId="77777777" w:rsidR="00DE0F81" w:rsidRPr="00743B22" w:rsidRDefault="00DE0F81" w:rsidP="00DE0F81">
      <w:pPr>
        <w:spacing w:before="100" w:beforeAutospacing="1" w:after="100" w:afterAutospacing="1"/>
        <w:rPr>
          <w:rStyle w:val="a5"/>
          <w:i w:val="0"/>
        </w:rPr>
      </w:pPr>
      <w:r w:rsidRPr="00743B22">
        <w:rPr>
          <w:rStyle w:val="a5"/>
          <w:i w:val="0"/>
        </w:rPr>
        <w:t xml:space="preserve">3) При каких значениях </w:t>
      </w:r>
      <w:r w:rsidRPr="00743B22">
        <w:rPr>
          <w:rFonts w:eastAsia="Times New Roman"/>
          <w:iCs/>
          <w:position w:val="-6"/>
        </w:rPr>
        <w:object w:dxaOrig="200" w:dyaOrig="220" w14:anchorId="74066547">
          <v:shape id="_x0000_i1026" type="#_x0000_t75" style="width:9.75pt;height:11.25pt" o:ole="">
            <v:imagedata r:id="rId7" o:title=""/>
          </v:shape>
          <o:OLEObject Type="Embed" ProgID="Equation.3" ShapeID="_x0000_i1026" DrawAspect="Content" ObjectID="_1640157996" r:id="rId8"/>
        </w:object>
      </w:r>
      <w:r w:rsidRPr="00743B22">
        <w:rPr>
          <w:rStyle w:val="a5"/>
          <w:i w:val="0"/>
        </w:rPr>
        <w:t xml:space="preserve">выражение </w:t>
      </w:r>
      <w:r w:rsidRPr="00743B22">
        <w:rPr>
          <w:rFonts w:eastAsia="Times New Roman"/>
          <w:iCs/>
          <w:position w:val="-8"/>
        </w:rPr>
        <w:object w:dxaOrig="380" w:dyaOrig="360" w14:anchorId="34684B1B">
          <v:shape id="_x0000_i1027" type="#_x0000_t75" style="width:18.75pt;height:18pt" o:ole="">
            <v:imagedata r:id="rId9" o:title=""/>
          </v:shape>
          <o:OLEObject Type="Embed" ProgID="Equation.3" ShapeID="_x0000_i1027" DrawAspect="Content" ObjectID="_1640157997" r:id="rId10"/>
        </w:object>
      </w:r>
      <w:r w:rsidRPr="00743B22">
        <w:rPr>
          <w:rStyle w:val="a5"/>
          <w:i w:val="0"/>
        </w:rPr>
        <w:t xml:space="preserve"> имеет смысл?</w:t>
      </w:r>
    </w:p>
    <w:p w14:paraId="62EE4F72" w14:textId="77777777" w:rsidR="00DE0F81" w:rsidRPr="00743B22" w:rsidRDefault="00DE0F81" w:rsidP="00DE0F81">
      <w:pPr>
        <w:spacing w:before="100" w:beforeAutospacing="1" w:after="100" w:afterAutospacing="1"/>
        <w:rPr>
          <w:rStyle w:val="a5"/>
          <w:b/>
        </w:rPr>
      </w:pPr>
      <w:r w:rsidRPr="00743B22">
        <w:rPr>
          <w:rStyle w:val="a5"/>
          <w:b/>
        </w:rPr>
        <w:t>Устный счет:</w:t>
      </w:r>
    </w:p>
    <w:p w14:paraId="6B6ABD13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- Вычислите: 1) </w:t>
      </w:r>
      <w:r w:rsidRPr="00743B22">
        <w:rPr>
          <w:rFonts w:eastAsia="Times New Roman"/>
          <w:position w:val="-12"/>
        </w:rPr>
        <w:object w:dxaOrig="1660" w:dyaOrig="400" w14:anchorId="20161D75">
          <v:shape id="_x0000_i1028" type="#_x0000_t75" style="width:83.25pt;height:20.25pt" o:ole="">
            <v:imagedata r:id="rId11" o:title=""/>
          </v:shape>
          <o:OLEObject Type="Embed" ProgID="Equation.3" ShapeID="_x0000_i1028" DrawAspect="Content" ObjectID="_1640157998" r:id="rId12"/>
        </w:object>
      </w:r>
      <w:r w:rsidRPr="00743B22">
        <w:t xml:space="preserve">   2) </w:t>
      </w:r>
      <w:r w:rsidRPr="00743B22">
        <w:rPr>
          <w:rFonts w:eastAsia="Times New Roman"/>
          <w:position w:val="-10"/>
        </w:rPr>
        <w:object w:dxaOrig="1600" w:dyaOrig="380" w14:anchorId="0B74D265">
          <v:shape id="_x0000_i1029" type="#_x0000_t75" style="width:80.25pt;height:18.75pt" o:ole="">
            <v:imagedata r:id="rId13" o:title=""/>
          </v:shape>
          <o:OLEObject Type="Embed" ProgID="Equation.3" ShapeID="_x0000_i1029" DrawAspect="Content" ObjectID="_1640157999" r:id="rId14"/>
        </w:object>
      </w:r>
      <w:r w:rsidRPr="00743B22">
        <w:t xml:space="preserve">      3) </w:t>
      </w:r>
      <w:r w:rsidRPr="00743B22">
        <w:rPr>
          <w:rFonts w:eastAsia="Times New Roman"/>
          <w:position w:val="-12"/>
        </w:rPr>
        <w:object w:dxaOrig="2380" w:dyaOrig="460" w14:anchorId="1BB82BB5">
          <v:shape id="_x0000_i1030" type="#_x0000_t75" style="width:119.25pt;height:23.25pt" o:ole="">
            <v:imagedata r:id="rId15" o:title=""/>
          </v:shape>
          <o:OLEObject Type="Embed" ProgID="Equation.3" ShapeID="_x0000_i1030" DrawAspect="Content" ObjectID="_1640158000" r:id="rId16"/>
        </w:object>
      </w:r>
    </w:p>
    <w:p w14:paraId="78E47AFC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>- Найдите корни уравнения:</w:t>
      </w:r>
    </w:p>
    <w:p w14:paraId="704F03C4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1) </w:t>
      </w:r>
      <w:r w:rsidRPr="00743B22">
        <w:rPr>
          <w:rFonts w:eastAsia="Times New Roman"/>
          <w:position w:val="-6"/>
        </w:rPr>
        <w:object w:dxaOrig="800" w:dyaOrig="320" w14:anchorId="03718F61">
          <v:shape id="_x0000_i1031" type="#_x0000_t75" style="width:39.75pt;height:15.75pt" o:ole="">
            <v:imagedata r:id="rId17" o:title=""/>
          </v:shape>
          <o:OLEObject Type="Embed" ProgID="Equation.3" ShapeID="_x0000_i1031" DrawAspect="Content" ObjectID="_1640158001" r:id="rId18"/>
        </w:object>
      </w:r>
      <w:r w:rsidRPr="00743B22">
        <w:t xml:space="preserve">  2) </w:t>
      </w:r>
      <w:r w:rsidRPr="00743B22">
        <w:rPr>
          <w:rFonts w:eastAsia="Times New Roman"/>
          <w:position w:val="-10"/>
        </w:rPr>
        <w:object w:dxaOrig="780" w:dyaOrig="360" w14:anchorId="369640CC">
          <v:shape id="_x0000_i1032" type="#_x0000_t75" style="width:39pt;height:18pt" o:ole="">
            <v:imagedata r:id="rId19" o:title=""/>
          </v:shape>
          <o:OLEObject Type="Embed" ProgID="Equation.3" ShapeID="_x0000_i1032" DrawAspect="Content" ObjectID="_1640158002" r:id="rId20"/>
        </w:object>
      </w:r>
      <w:r w:rsidRPr="00743B22">
        <w:t xml:space="preserve">   3) </w:t>
      </w:r>
      <w:r w:rsidRPr="00743B22">
        <w:rPr>
          <w:rFonts w:eastAsia="Times New Roman"/>
          <w:position w:val="-6"/>
        </w:rPr>
        <w:object w:dxaOrig="740" w:dyaOrig="320" w14:anchorId="3D40B3AB">
          <v:shape id="_x0000_i1033" type="#_x0000_t75" style="width:36.75pt;height:15.75pt" o:ole="">
            <v:imagedata r:id="rId21" o:title=""/>
          </v:shape>
          <o:OLEObject Type="Embed" ProgID="Equation.3" ShapeID="_x0000_i1033" DrawAspect="Content" ObjectID="_1640158003" r:id="rId22"/>
        </w:object>
      </w:r>
      <w:r w:rsidRPr="00743B22">
        <w:t xml:space="preserve">   4) </w:t>
      </w:r>
      <w:r w:rsidRPr="00743B22">
        <w:rPr>
          <w:rFonts w:eastAsia="Times New Roman"/>
          <w:position w:val="-6"/>
        </w:rPr>
        <w:object w:dxaOrig="840" w:dyaOrig="320" w14:anchorId="76396DA0">
          <v:shape id="_x0000_i1034" type="#_x0000_t75" style="width:42pt;height:15.75pt" o:ole="">
            <v:imagedata r:id="rId23" o:title=""/>
          </v:shape>
          <o:OLEObject Type="Embed" ProgID="Equation.3" ShapeID="_x0000_i1034" DrawAspect="Content" ObjectID="_1640158004" r:id="rId24"/>
        </w:object>
      </w:r>
    </w:p>
    <w:p w14:paraId="2250578A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>-Что больше?</w:t>
      </w:r>
    </w:p>
    <w:p w14:paraId="7F3AFACF" w14:textId="77777777" w:rsidR="00DE0F81" w:rsidRDefault="00DE0F81" w:rsidP="00DE0F81">
      <w:pPr>
        <w:spacing w:before="100" w:beforeAutospacing="1" w:after="100" w:afterAutospacing="1"/>
      </w:pPr>
      <w:r w:rsidRPr="00743B22">
        <w:t xml:space="preserve">1) </w:t>
      </w:r>
      <w:r w:rsidRPr="00743B22">
        <w:rPr>
          <w:rFonts w:eastAsia="Times New Roman"/>
          <w:position w:val="-8"/>
        </w:rPr>
        <w:object w:dxaOrig="480" w:dyaOrig="360" w14:anchorId="142F9068">
          <v:shape id="_x0000_i1035" type="#_x0000_t75" style="width:24pt;height:18pt" o:ole="">
            <v:imagedata r:id="rId25" o:title=""/>
          </v:shape>
          <o:OLEObject Type="Embed" ProgID="Equation.3" ShapeID="_x0000_i1035" DrawAspect="Content" ObjectID="_1640158005" r:id="rId26"/>
        </w:object>
      </w:r>
      <w:r w:rsidRPr="00743B22">
        <w:t xml:space="preserve">или  </w:t>
      </w:r>
      <w:r w:rsidRPr="00743B22">
        <w:rPr>
          <w:rFonts w:eastAsia="Times New Roman"/>
          <w:position w:val="-6"/>
        </w:rPr>
        <w:object w:dxaOrig="460" w:dyaOrig="340" w14:anchorId="7FC3B43A">
          <v:shape id="_x0000_i1036" type="#_x0000_t75" style="width:23.25pt;height:17.25pt" o:ole="">
            <v:imagedata r:id="rId27" o:title=""/>
          </v:shape>
          <o:OLEObject Type="Embed" ProgID="Equation.3" ShapeID="_x0000_i1036" DrawAspect="Content" ObjectID="_1640158006" r:id="rId28"/>
        </w:object>
      </w:r>
      <w:r w:rsidRPr="00743B22">
        <w:t xml:space="preserve">    2) </w:t>
      </w:r>
      <w:r w:rsidRPr="00743B22">
        <w:rPr>
          <w:rFonts w:eastAsia="Times New Roman"/>
          <w:position w:val="-8"/>
        </w:rPr>
        <w:object w:dxaOrig="480" w:dyaOrig="360" w14:anchorId="11E61C18">
          <v:shape id="_x0000_i1037" type="#_x0000_t75" style="width:24pt;height:18pt" o:ole="">
            <v:imagedata r:id="rId29" o:title=""/>
          </v:shape>
          <o:OLEObject Type="Embed" ProgID="Equation.3" ShapeID="_x0000_i1037" DrawAspect="Content" ObjectID="_1640158007" r:id="rId30"/>
        </w:object>
      </w:r>
      <w:r w:rsidRPr="00743B22">
        <w:t xml:space="preserve">  или 7?</w:t>
      </w:r>
    </w:p>
    <w:p w14:paraId="14B4C173" w14:textId="77777777" w:rsidR="00DE0F81" w:rsidRPr="00743B22" w:rsidRDefault="00DE0F81" w:rsidP="00DE0F81">
      <w:pPr>
        <w:spacing w:before="100" w:beforeAutospacing="1" w:after="100" w:afterAutospacing="1"/>
      </w:pPr>
      <w:r>
        <w:lastRenderedPageBreak/>
        <w:t>Решить устно №429, 436.</w:t>
      </w:r>
    </w:p>
    <w:p w14:paraId="756E2221" w14:textId="77777777" w:rsidR="00DE0F81" w:rsidRDefault="00DE0F81" w:rsidP="00DE0F81">
      <w:pPr>
        <w:spacing w:before="100" w:beforeAutospacing="1" w:after="100" w:afterAutospacing="1"/>
      </w:pPr>
      <w:r w:rsidRPr="00743B22">
        <w:t>- вопросы по домашнему заданию.</w:t>
      </w:r>
    </w:p>
    <w:p w14:paraId="1D204586" w14:textId="77777777" w:rsidR="00DE0F81" w:rsidRPr="00E76A63" w:rsidRDefault="00DE0F81" w:rsidP="00DE0F81">
      <w:pPr>
        <w:ind w:left="-540"/>
        <w:rPr>
          <w:b/>
        </w:rPr>
      </w:pPr>
      <w:r w:rsidRPr="00E76A63">
        <w:rPr>
          <w:b/>
        </w:rPr>
        <w:t>4. Изучение нового материала.</w:t>
      </w:r>
    </w:p>
    <w:p w14:paraId="7A17F121" w14:textId="77777777" w:rsidR="00DE0F81" w:rsidRDefault="00DE0F81" w:rsidP="00DE0F81">
      <w:pPr>
        <w:rPr>
          <w:b/>
        </w:rPr>
      </w:pPr>
      <w:r>
        <w:rPr>
          <w:b/>
          <w:i/>
        </w:rPr>
        <w:t>Свойства арифметического корня</w:t>
      </w:r>
    </w:p>
    <w:p w14:paraId="038A7BD3" w14:textId="77777777" w:rsidR="00DE0F81" w:rsidRDefault="00DE0F81" w:rsidP="00DE0F81">
      <w:pPr>
        <w:numPr>
          <w:ilvl w:val="0"/>
          <w:numId w:val="2"/>
        </w:numPr>
      </w:pPr>
      <w:r>
        <w:t xml:space="preserve">Если </w:t>
      </w:r>
      <w:r>
        <w:rPr>
          <w:i/>
        </w:rPr>
        <w:t>а</w:t>
      </w:r>
      <w:r>
        <w:rPr>
          <w:rFonts w:eastAsia="Times New Roman"/>
          <w:position w:val="-4"/>
        </w:rPr>
        <w:object w:dxaOrig="200" w:dyaOrig="240" w14:anchorId="43D0847C">
          <v:shape id="_x0000_i1038" type="#_x0000_t75" style="width:12.75pt;height:15pt" o:ole="">
            <v:imagedata r:id="rId31" o:title=""/>
          </v:shape>
          <o:OLEObject Type="Embed" ProgID="Equation.3" ShapeID="_x0000_i1038" DrawAspect="Content" ObjectID="_1640158008" r:id="rId32"/>
        </w:object>
      </w:r>
      <w:r>
        <w:t xml:space="preserve">0 и </w:t>
      </w:r>
      <w:r>
        <w:rPr>
          <w:i/>
        </w:rPr>
        <w:t>в</w:t>
      </w:r>
      <w:r>
        <w:rPr>
          <w:rFonts w:eastAsia="Times New Roman"/>
          <w:position w:val="-4"/>
        </w:rPr>
        <w:object w:dxaOrig="200" w:dyaOrig="240" w14:anchorId="317752A1">
          <v:shape id="_x0000_i1039" type="#_x0000_t75" style="width:12.75pt;height:15pt" o:ole="">
            <v:imagedata r:id="rId31" o:title=""/>
          </v:shape>
          <o:OLEObject Type="Embed" ProgID="Equation.3" ShapeID="_x0000_i1039" DrawAspect="Content" ObjectID="_1640158009" r:id="rId33"/>
        </w:object>
      </w:r>
      <w:r>
        <w:t>0</w:t>
      </w:r>
      <w:proofErr w:type="gramStart"/>
      <w:r>
        <w:t>.</w:t>
      </w:r>
      <w:proofErr w:type="gramEnd"/>
      <w:r>
        <w:t xml:space="preserve"> то </w:t>
      </w:r>
      <w:r>
        <w:rPr>
          <w:rFonts w:eastAsia="Times New Roman"/>
          <w:position w:val="-8"/>
        </w:rPr>
        <w:object w:dxaOrig="1480" w:dyaOrig="360" w14:anchorId="49A9AC33">
          <v:shape id="_x0000_i1040" type="#_x0000_t75" style="width:74.25pt;height:18pt" o:ole="">
            <v:imagedata r:id="rId34" o:title=""/>
          </v:shape>
          <o:OLEObject Type="Embed" ProgID="Equation.3" ShapeID="_x0000_i1040" DrawAspect="Content" ObjectID="_1640158010" r:id="rId35"/>
        </w:object>
      </w:r>
    </w:p>
    <w:p w14:paraId="72BCF270" w14:textId="77777777" w:rsidR="00DE0F81" w:rsidRDefault="00DE0F81" w:rsidP="00DE0F81"/>
    <w:p w14:paraId="55ADBA02" w14:textId="77777777" w:rsidR="00DE0F81" w:rsidRDefault="00DE0F81" w:rsidP="00DE0F81">
      <w:pPr>
        <w:numPr>
          <w:ilvl w:val="0"/>
          <w:numId w:val="2"/>
        </w:numPr>
      </w:pPr>
      <w:r>
        <w:t xml:space="preserve">Если </w:t>
      </w:r>
      <w:r>
        <w:rPr>
          <w:i/>
        </w:rPr>
        <w:t>а</w:t>
      </w:r>
      <w:r>
        <w:rPr>
          <w:rFonts w:eastAsia="Times New Roman"/>
          <w:position w:val="-4"/>
        </w:rPr>
        <w:object w:dxaOrig="200" w:dyaOrig="240" w14:anchorId="0D4005D5">
          <v:shape id="_x0000_i1041" type="#_x0000_t75" style="width:12.75pt;height:15pt" o:ole="">
            <v:imagedata r:id="rId31" o:title=""/>
          </v:shape>
          <o:OLEObject Type="Embed" ProgID="Equation.3" ShapeID="_x0000_i1041" DrawAspect="Content" ObjectID="_1640158011" r:id="rId36"/>
        </w:object>
      </w:r>
      <w:r>
        <w:t xml:space="preserve">0 и </w:t>
      </w:r>
      <w:r>
        <w:rPr>
          <w:i/>
        </w:rPr>
        <w:t>в</w:t>
      </w:r>
      <w:r>
        <w:t xml:space="preserve">&gt;0, то </w:t>
      </w:r>
      <w:r>
        <w:rPr>
          <w:rFonts w:eastAsia="Times New Roman"/>
          <w:position w:val="-28"/>
        </w:rPr>
        <w:object w:dxaOrig="1020" w:dyaOrig="720" w14:anchorId="6C2C8608">
          <v:shape id="_x0000_i1042" type="#_x0000_t75" style="width:51pt;height:36pt" o:ole="">
            <v:imagedata r:id="rId37" o:title=""/>
          </v:shape>
          <o:OLEObject Type="Embed" ProgID="Equation.3" ShapeID="_x0000_i1042" DrawAspect="Content" ObjectID="_1640158012" r:id="rId38"/>
        </w:object>
      </w:r>
    </w:p>
    <w:p w14:paraId="04C5BA5E" w14:textId="77777777" w:rsidR="00DE0F81" w:rsidRPr="00743B22" w:rsidRDefault="00DE0F81" w:rsidP="00DE0F81">
      <w:pPr>
        <w:numPr>
          <w:ilvl w:val="0"/>
          <w:numId w:val="2"/>
        </w:numPr>
      </w:pPr>
      <w:r>
        <w:t xml:space="preserve">При любом значении </w:t>
      </w:r>
      <w:r>
        <w:rPr>
          <w:i/>
        </w:rPr>
        <w:t>х</w:t>
      </w:r>
      <w:r>
        <w:t xml:space="preserve"> верно равенство </w:t>
      </w:r>
      <w:r>
        <w:rPr>
          <w:rFonts w:eastAsia="Times New Roman"/>
          <w:position w:val="-14"/>
        </w:rPr>
        <w:object w:dxaOrig="940" w:dyaOrig="460" w14:anchorId="031ECFF4">
          <v:shape id="_x0000_i1043" type="#_x0000_t75" style="width:47.25pt;height:23.25pt" o:ole="">
            <v:imagedata r:id="rId39" o:title=""/>
          </v:shape>
          <o:OLEObject Type="Embed" ProgID="Equation.3" ShapeID="_x0000_i1043" DrawAspect="Content" ObjectID="_1640158013" r:id="rId40"/>
        </w:object>
      </w:r>
    </w:p>
    <w:p w14:paraId="308B613F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Рассмотрим арифметический корень  </w:t>
      </w:r>
      <w:r w:rsidRPr="00743B22">
        <w:rPr>
          <w:rFonts w:eastAsia="Times New Roman"/>
          <w:position w:val="-8"/>
        </w:rPr>
        <w:object w:dxaOrig="920" w:dyaOrig="360" w14:anchorId="501C7E9C">
          <v:shape id="_x0000_i1044" type="#_x0000_t75" style="width:45.75pt;height:18pt" o:ole="">
            <v:imagedata r:id="rId41" o:title=""/>
          </v:shape>
          <o:OLEObject Type="Embed" ProgID="Equation.3" ShapeID="_x0000_i1044" DrawAspect="Content" ObjectID="_1640158014" r:id="rId42"/>
        </w:object>
      </w:r>
    </w:p>
    <w:p w14:paraId="6E1E7118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rPr>
          <w:rFonts w:eastAsia="Times New Roman"/>
          <w:position w:val="-12"/>
        </w:rPr>
        <w:object w:dxaOrig="4520" w:dyaOrig="460" w14:anchorId="7031FEA3">
          <v:shape id="_x0000_i1045" type="#_x0000_t75" style="width:225.75pt;height:23.25pt" o:ole="">
            <v:imagedata r:id="rId43" o:title=""/>
          </v:shape>
          <o:OLEObject Type="Embed" ProgID="Equation.3" ShapeID="_x0000_i1045" DrawAspect="Content" ObjectID="_1640158015" r:id="rId44"/>
        </w:object>
      </w:r>
    </w:p>
    <w:p w14:paraId="20E5A34D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Найдите значение выражения </w:t>
      </w:r>
      <w:r w:rsidRPr="00743B22">
        <w:rPr>
          <w:rFonts w:eastAsia="Times New Roman"/>
          <w:position w:val="-8"/>
        </w:rPr>
        <w:object w:dxaOrig="1100" w:dyaOrig="360" w14:anchorId="4902AD7F">
          <v:shape id="_x0000_i1046" type="#_x0000_t75" style="width:54.75pt;height:18pt" o:ole="">
            <v:imagedata r:id="rId45" o:title=""/>
          </v:shape>
          <o:OLEObject Type="Embed" ProgID="Equation.3" ShapeID="_x0000_i1046" DrawAspect="Content" ObjectID="_1640158016" r:id="rId46"/>
        </w:object>
      </w:r>
    </w:p>
    <w:p w14:paraId="24B684EF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rPr>
          <w:rFonts w:eastAsia="Times New Roman"/>
          <w:position w:val="-8"/>
        </w:rPr>
        <w:object w:dxaOrig="2260" w:dyaOrig="360" w14:anchorId="06C6CBC3">
          <v:shape id="_x0000_i1047" type="#_x0000_t75" style="width:113.25pt;height:18pt" o:ole="">
            <v:imagedata r:id="rId47" o:title=""/>
          </v:shape>
          <o:OLEObject Type="Embed" ProgID="Equation.3" ShapeID="_x0000_i1047" DrawAspect="Content" ObjectID="_1640158017" r:id="rId48"/>
        </w:object>
      </w:r>
    </w:p>
    <w:p w14:paraId="09169500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Значит  </w:t>
      </w:r>
      <w:r w:rsidRPr="00743B22">
        <w:rPr>
          <w:rFonts w:eastAsia="Times New Roman"/>
          <w:position w:val="-8"/>
        </w:rPr>
        <w:object w:dxaOrig="2200" w:dyaOrig="360" w14:anchorId="1383BD87">
          <v:shape id="_x0000_i1048" type="#_x0000_t75" style="width:110.25pt;height:18pt" o:ole="">
            <v:imagedata r:id="rId49" o:title=""/>
          </v:shape>
          <o:OLEObject Type="Embed" ProgID="Equation.3" ShapeID="_x0000_i1048" DrawAspect="Content" ObjectID="_1640158018" r:id="rId50"/>
        </w:object>
      </w:r>
    </w:p>
    <w:p w14:paraId="425EE21D" w14:textId="77777777" w:rsidR="00DE0F81" w:rsidRPr="00743B22" w:rsidRDefault="00DE0F81" w:rsidP="00DE0F81">
      <w:pPr>
        <w:spacing w:before="100" w:beforeAutospacing="1" w:after="100" w:afterAutospacing="1"/>
        <w:rPr>
          <w:b/>
          <w:i/>
          <w:u w:val="single"/>
        </w:rPr>
      </w:pPr>
      <w:proofErr w:type="gramStart"/>
      <w:r w:rsidRPr="00743B22">
        <w:t xml:space="preserve">Вывод:  </w:t>
      </w:r>
      <w:r w:rsidRPr="00743B22">
        <w:rPr>
          <w:b/>
          <w:i/>
          <w:u w:val="single"/>
        </w:rPr>
        <w:t>корень</w:t>
      </w:r>
      <w:proofErr w:type="gramEnd"/>
      <w:r w:rsidRPr="00743B22">
        <w:rPr>
          <w:b/>
          <w:i/>
          <w:u w:val="single"/>
        </w:rPr>
        <w:t xml:space="preserve"> из произведения двух чисел равен произведению корней этих чисел </w:t>
      </w:r>
    </w:p>
    <w:p w14:paraId="4D154674" w14:textId="77777777" w:rsidR="00DE0F81" w:rsidRPr="00743B22" w:rsidRDefault="00DE0F81" w:rsidP="00DE0F81">
      <w:pPr>
        <w:spacing w:before="100" w:beforeAutospacing="1" w:after="100" w:afterAutospacing="1"/>
        <w:rPr>
          <w:b/>
        </w:rPr>
      </w:pPr>
      <w:r w:rsidRPr="00743B22">
        <w:rPr>
          <w:b/>
        </w:rPr>
        <w:t>Доказательство:</w:t>
      </w:r>
    </w:p>
    <w:p w14:paraId="443CBAC3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1) </w:t>
      </w:r>
      <w:r w:rsidRPr="00743B22">
        <w:rPr>
          <w:rFonts w:eastAsia="Times New Roman"/>
          <w:position w:val="-10"/>
        </w:rPr>
        <w:object w:dxaOrig="1199" w:dyaOrig="320" w14:anchorId="400A94AC">
          <v:shape id="_x0000_i1049" type="#_x0000_t75" style="width:60pt;height:15.75pt" o:ole="">
            <v:imagedata r:id="rId51" o:title=""/>
          </v:shape>
          <o:OLEObject Type="Embed" ProgID="Equation.3" ShapeID="_x0000_i1049" DrawAspect="Content" ObjectID="_1640158019" r:id="rId52"/>
        </w:object>
      </w:r>
      <w:r w:rsidRPr="00743B22">
        <w:t xml:space="preserve"> значит </w:t>
      </w:r>
      <w:r w:rsidRPr="00743B22">
        <w:rPr>
          <w:rFonts w:eastAsia="Times New Roman"/>
          <w:position w:val="-10"/>
        </w:rPr>
        <w:object w:dxaOrig="1279" w:dyaOrig="380" w14:anchorId="70F65FE6">
          <v:shape id="_x0000_i1050" type="#_x0000_t75" style="width:63.75pt;height:18.75pt" o:ole="">
            <v:imagedata r:id="rId53" o:title=""/>
          </v:shape>
          <o:OLEObject Type="Embed" ProgID="Equation.3" ShapeID="_x0000_i1050" DrawAspect="Content" ObjectID="_1640158020" r:id="rId54"/>
        </w:object>
      </w:r>
      <w:r w:rsidRPr="00743B22">
        <w:t>- имеют смысл</w:t>
      </w:r>
    </w:p>
    <w:p w14:paraId="68D5B6E2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2) </w:t>
      </w:r>
      <w:r w:rsidRPr="00743B22">
        <w:rPr>
          <w:rFonts w:eastAsia="Times New Roman"/>
          <w:position w:val="-8"/>
        </w:rPr>
        <w:object w:dxaOrig="500" w:dyaOrig="360" w14:anchorId="36C9FD75">
          <v:shape id="_x0000_i1051" type="#_x0000_t75" style="width:24.75pt;height:18pt" o:ole="">
            <v:imagedata r:id="rId55" o:title=""/>
          </v:shape>
          <o:OLEObject Type="Embed" ProgID="Equation.3" ShapeID="_x0000_i1051" DrawAspect="Content" ObjectID="_1640158021" r:id="rId56"/>
        </w:object>
      </w:r>
      <w:r w:rsidRPr="00743B22">
        <w:t xml:space="preserve">:  </w:t>
      </w:r>
      <w:r w:rsidRPr="00743B22">
        <w:rPr>
          <w:rFonts w:eastAsia="Times New Roman"/>
          <w:position w:val="-10"/>
        </w:rPr>
        <w:object w:dxaOrig="920" w:dyaOrig="380" w14:anchorId="7E0D3190">
          <v:shape id="_x0000_i1052" type="#_x0000_t75" style="width:45.75pt;height:18.75pt" o:ole="">
            <v:imagedata r:id="rId57" o:title=""/>
          </v:shape>
          <o:OLEObject Type="Embed" ProgID="Equation.3" ShapeID="_x0000_i1052" DrawAspect="Content" ObjectID="_1640158022" r:id="rId58"/>
        </w:object>
      </w:r>
      <w:r w:rsidRPr="00743B22">
        <w:t xml:space="preserve">   </w:t>
      </w:r>
      <w:r w:rsidRPr="00743B22">
        <w:rPr>
          <w:rFonts w:eastAsia="Times New Roman"/>
          <w:position w:val="-10"/>
        </w:rPr>
        <w:object w:dxaOrig="1240" w:dyaOrig="440" w14:anchorId="5B336D21">
          <v:shape id="_x0000_i1053" type="#_x0000_t75" style="width:62.25pt;height:21.75pt" o:ole="">
            <v:imagedata r:id="rId59" o:title=""/>
          </v:shape>
          <o:OLEObject Type="Embed" ProgID="Equation.3" ShapeID="_x0000_i1053" DrawAspect="Content" ObjectID="_1640158023" r:id="rId60"/>
        </w:object>
      </w:r>
    </w:p>
    <w:p w14:paraId="69D5F974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3) </w:t>
      </w:r>
      <w:r w:rsidRPr="00743B22">
        <w:rPr>
          <w:rFonts w:eastAsia="Times New Roman"/>
          <w:position w:val="-8"/>
        </w:rPr>
        <w:object w:dxaOrig="380" w:dyaOrig="360" w14:anchorId="5EEE62BA">
          <v:shape id="_x0000_i1054" type="#_x0000_t75" style="width:18.75pt;height:18pt" o:ole="">
            <v:imagedata r:id="rId61" o:title=""/>
          </v:shape>
          <o:OLEObject Type="Embed" ProgID="Equation.3" ShapeID="_x0000_i1054" DrawAspect="Content" ObjectID="_1640158024" r:id="rId62"/>
        </w:object>
      </w:r>
      <w:r w:rsidRPr="00743B22">
        <w:t xml:space="preserve">:   </w:t>
      </w:r>
      <w:r w:rsidRPr="00743B22">
        <w:rPr>
          <w:rFonts w:eastAsia="Times New Roman"/>
          <w:position w:val="-10"/>
        </w:rPr>
        <w:object w:dxaOrig="800" w:dyaOrig="380" w14:anchorId="7A4E6E4E">
          <v:shape id="_x0000_i1055" type="#_x0000_t75" style="width:39.75pt;height:18.75pt" o:ole="">
            <v:imagedata r:id="rId63" o:title=""/>
          </v:shape>
          <o:OLEObject Type="Embed" ProgID="Equation.3" ShapeID="_x0000_i1055" DrawAspect="Content" ObjectID="_1640158025" r:id="rId64"/>
        </w:object>
      </w:r>
      <w:r w:rsidRPr="00743B22">
        <w:t xml:space="preserve">   </w:t>
      </w:r>
      <w:r w:rsidRPr="00743B22">
        <w:rPr>
          <w:rFonts w:eastAsia="Times New Roman"/>
          <w:position w:val="-10"/>
        </w:rPr>
        <w:object w:dxaOrig="1000" w:dyaOrig="440" w14:anchorId="2DEAA664">
          <v:shape id="_x0000_i1056" type="#_x0000_t75" style="width:50.25pt;height:21.75pt" o:ole="">
            <v:imagedata r:id="rId65" o:title=""/>
          </v:shape>
          <o:OLEObject Type="Embed" ProgID="Equation.3" ShapeID="_x0000_i1056" DrawAspect="Content" ObjectID="_1640158026" r:id="rId66"/>
        </w:object>
      </w:r>
      <w:r w:rsidRPr="00743B22">
        <w:t xml:space="preserve">     </w:t>
      </w:r>
      <w:r w:rsidRPr="00743B22">
        <w:rPr>
          <w:rFonts w:eastAsia="Times New Roman"/>
          <w:position w:val="-8"/>
        </w:rPr>
        <w:object w:dxaOrig="380" w:dyaOrig="360" w14:anchorId="1DFE0E24">
          <v:shape id="_x0000_i1057" type="#_x0000_t75" style="width:18.75pt;height:18pt" o:ole="">
            <v:imagedata r:id="rId67" o:title=""/>
          </v:shape>
          <o:OLEObject Type="Embed" ProgID="Equation.3" ShapeID="_x0000_i1057" DrawAspect="Content" ObjectID="_1640158027" r:id="rId68"/>
        </w:object>
      </w:r>
      <w:r w:rsidRPr="00743B22">
        <w:t xml:space="preserve">:  </w:t>
      </w:r>
      <w:r w:rsidRPr="00743B22">
        <w:rPr>
          <w:rFonts w:eastAsia="Times New Roman"/>
          <w:position w:val="-10"/>
        </w:rPr>
        <w:object w:dxaOrig="800" w:dyaOrig="380" w14:anchorId="36713D51">
          <v:shape id="_x0000_i1058" type="#_x0000_t75" style="width:39.75pt;height:18.75pt" o:ole="">
            <v:imagedata r:id="rId69" o:title=""/>
          </v:shape>
          <o:OLEObject Type="Embed" ProgID="Equation.3" ShapeID="_x0000_i1058" DrawAspect="Content" ObjectID="_1640158028" r:id="rId70"/>
        </w:object>
      </w:r>
      <w:r w:rsidRPr="00743B22">
        <w:t xml:space="preserve">  </w:t>
      </w:r>
      <w:r w:rsidRPr="00743B22">
        <w:rPr>
          <w:rFonts w:eastAsia="Times New Roman"/>
          <w:position w:val="-10"/>
        </w:rPr>
        <w:object w:dxaOrig="980" w:dyaOrig="440" w14:anchorId="314A15C8">
          <v:shape id="_x0000_i1059" type="#_x0000_t75" style="width:48.75pt;height:21.75pt" o:ole="">
            <v:imagedata r:id="rId71" o:title=""/>
          </v:shape>
          <o:OLEObject Type="Embed" ProgID="Equation.3" ShapeID="_x0000_i1059" DrawAspect="Content" ObjectID="_1640158029" r:id="rId72"/>
        </w:object>
      </w:r>
    </w:p>
    <w:p w14:paraId="50CFD2EC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4) Вывод: </w:t>
      </w:r>
      <w:r w:rsidRPr="00743B22">
        <w:rPr>
          <w:rFonts w:eastAsia="Times New Roman"/>
          <w:position w:val="-10"/>
        </w:rPr>
        <w:object w:dxaOrig="1300" w:dyaOrig="380" w14:anchorId="02326CD5">
          <v:shape id="_x0000_i1060" type="#_x0000_t75" style="width:65.25pt;height:18.75pt" o:ole="">
            <v:imagedata r:id="rId73" o:title=""/>
          </v:shape>
          <o:OLEObject Type="Embed" ProgID="Equation.3" ShapeID="_x0000_i1060" DrawAspect="Content" ObjectID="_1640158030" r:id="rId74"/>
        </w:object>
      </w:r>
      <w:r w:rsidRPr="00743B22">
        <w:t xml:space="preserve">   </w:t>
      </w:r>
      <w:r w:rsidRPr="00743B22">
        <w:rPr>
          <w:rFonts w:eastAsia="Times New Roman"/>
          <w:position w:val="-10"/>
        </w:rPr>
        <w:object w:dxaOrig="2940" w:dyaOrig="440" w14:anchorId="6385CC51">
          <v:shape id="_x0000_i1061" type="#_x0000_t75" style="width:147pt;height:21.75pt" o:ole="">
            <v:imagedata r:id="rId75" o:title=""/>
          </v:shape>
          <o:OLEObject Type="Embed" ProgID="Equation.3" ShapeID="_x0000_i1061" DrawAspect="Content" ObjectID="_1640158031" r:id="rId76"/>
        </w:object>
      </w:r>
    </w:p>
    <w:p w14:paraId="4FDB8445" w14:textId="77777777" w:rsidR="00DE0F81" w:rsidRPr="00743B22" w:rsidRDefault="00DE0F81" w:rsidP="00DE0F81">
      <w:pPr>
        <w:spacing w:before="100" w:beforeAutospacing="1" w:after="100" w:afterAutospacing="1"/>
      </w:pPr>
      <w:proofErr w:type="gramStart"/>
      <w:r w:rsidRPr="00743B22">
        <w:t>5) Итак</w:t>
      </w:r>
      <w:proofErr w:type="gramEnd"/>
      <w:r w:rsidRPr="00743B22">
        <w:t xml:space="preserve">,  </w:t>
      </w:r>
      <w:r w:rsidRPr="00743B22">
        <w:rPr>
          <w:rFonts w:eastAsia="Times New Roman"/>
          <w:position w:val="-8"/>
        </w:rPr>
        <w:object w:dxaOrig="1540" w:dyaOrig="360" w14:anchorId="1EFC2E53">
          <v:shape id="_x0000_i1062" type="#_x0000_t75" style="width:77.25pt;height:18pt" o:ole="">
            <v:imagedata r:id="rId77" o:title=""/>
          </v:shape>
          <o:OLEObject Type="Embed" ProgID="Equation.3" ShapeID="_x0000_i1062" DrawAspect="Content" ObjectID="_1640158032" r:id="rId78"/>
        </w:object>
      </w:r>
      <w:r w:rsidRPr="00743B22">
        <w:t>.</w:t>
      </w:r>
    </w:p>
    <w:p w14:paraId="336E316B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>- Вычислите значения корня:</w:t>
      </w:r>
    </w:p>
    <w:p w14:paraId="256AB45C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 xml:space="preserve">1) </w:t>
      </w:r>
      <w:r w:rsidRPr="00743B22">
        <w:rPr>
          <w:rFonts w:eastAsia="Times New Roman"/>
          <w:position w:val="-8"/>
        </w:rPr>
        <w:object w:dxaOrig="1180" w:dyaOrig="360" w14:anchorId="4B89EA09">
          <v:shape id="_x0000_i1063" type="#_x0000_t75" style="width:59.25pt;height:18pt" o:ole="">
            <v:imagedata r:id="rId79" o:title=""/>
          </v:shape>
          <o:OLEObject Type="Embed" ProgID="Equation.3" ShapeID="_x0000_i1063" DrawAspect="Content" ObjectID="_1640158033" r:id="rId80"/>
        </w:object>
      </w:r>
      <w:r w:rsidRPr="00743B22">
        <w:t xml:space="preserve">       2) </w:t>
      </w:r>
      <w:r w:rsidRPr="00743B22">
        <w:rPr>
          <w:rFonts w:eastAsia="Times New Roman"/>
          <w:position w:val="-6"/>
        </w:rPr>
        <w:object w:dxaOrig="1080" w:dyaOrig="340" w14:anchorId="04E44AD7">
          <v:shape id="_x0000_i1064" type="#_x0000_t75" style="width:54pt;height:17.25pt" o:ole="">
            <v:imagedata r:id="rId81" o:title=""/>
          </v:shape>
          <o:OLEObject Type="Embed" ProgID="Equation.3" ShapeID="_x0000_i1064" DrawAspect="Content" ObjectID="_1640158034" r:id="rId82"/>
        </w:object>
      </w:r>
      <w:r w:rsidRPr="00743B22">
        <w:t xml:space="preserve">       3) </w:t>
      </w:r>
      <w:r w:rsidRPr="00743B22">
        <w:rPr>
          <w:rFonts w:eastAsia="Times New Roman"/>
          <w:position w:val="-8"/>
        </w:rPr>
        <w:object w:dxaOrig="1080" w:dyaOrig="360" w14:anchorId="4517DF57">
          <v:shape id="_x0000_i1065" type="#_x0000_t75" style="width:54pt;height:18pt" o:ole="">
            <v:imagedata r:id="rId83" o:title=""/>
          </v:shape>
          <o:OLEObject Type="Embed" ProgID="Equation.3" ShapeID="_x0000_i1065" DrawAspect="Content" ObjectID="_1640158035" r:id="rId84"/>
        </w:object>
      </w:r>
    </w:p>
    <w:p w14:paraId="0995E2C6" w14:textId="77777777" w:rsidR="00DE0F81" w:rsidRPr="00743B22" w:rsidRDefault="00DE0F81" w:rsidP="00DE0F81">
      <w:pPr>
        <w:spacing w:before="100" w:beforeAutospacing="1" w:after="100" w:afterAutospacing="1"/>
      </w:pPr>
      <w:r w:rsidRPr="00743B22">
        <w:t>- Можно ли применить теорему в данном случае?</w:t>
      </w:r>
    </w:p>
    <w:p w14:paraId="562985FE" w14:textId="77777777" w:rsidR="00DE0F81" w:rsidRDefault="00DE0F81" w:rsidP="00DE0F81">
      <w:pPr>
        <w:spacing w:before="100" w:beforeAutospacing="1" w:after="100" w:afterAutospacing="1"/>
        <w:rPr>
          <w:rFonts w:eastAsia="Times New Roman"/>
        </w:rPr>
      </w:pPr>
      <w:r w:rsidRPr="00743B22">
        <w:t xml:space="preserve">4) </w:t>
      </w:r>
      <w:r w:rsidRPr="00743B22">
        <w:rPr>
          <w:rFonts w:eastAsia="Times New Roman"/>
          <w:position w:val="-12"/>
        </w:rPr>
        <w:object w:dxaOrig="1660" w:dyaOrig="400" w14:anchorId="3FDFE027">
          <v:shape id="_x0000_i1066" type="#_x0000_t75" style="width:83.25pt;height:20.25pt" o:ole="">
            <v:imagedata r:id="rId85" o:title=""/>
          </v:shape>
          <o:OLEObject Type="Embed" ProgID="Equation.3" ShapeID="_x0000_i1066" DrawAspect="Content" ObjectID="_1640158036" r:id="rId86"/>
        </w:object>
      </w:r>
      <w:r w:rsidRPr="00743B22">
        <w:t xml:space="preserve">    5) </w:t>
      </w:r>
      <w:r w:rsidRPr="00743B22">
        <w:rPr>
          <w:rFonts w:eastAsia="Times New Roman"/>
          <w:position w:val="-12"/>
        </w:rPr>
        <w:object w:dxaOrig="1820" w:dyaOrig="400" w14:anchorId="0AA6FFF4">
          <v:shape id="_x0000_i1067" type="#_x0000_t75" style="width:90.75pt;height:20.25pt" o:ole="">
            <v:imagedata r:id="rId87" o:title=""/>
          </v:shape>
          <o:OLEObject Type="Embed" ProgID="Equation.3" ShapeID="_x0000_i1067" DrawAspect="Content" ObjectID="_1640158037" r:id="rId88"/>
        </w:object>
      </w:r>
    </w:p>
    <w:p w14:paraId="120646BB" w14:textId="77777777" w:rsidR="00DE0F81" w:rsidRDefault="00DE0F81" w:rsidP="00DE0F81">
      <w:pPr>
        <w:rPr>
          <w:b/>
        </w:rPr>
      </w:pPr>
      <w:r>
        <w:rPr>
          <w:b/>
        </w:rPr>
        <w:t>5. Физкультминутка</w:t>
      </w:r>
    </w:p>
    <w:p w14:paraId="15D4252A" w14:textId="77777777" w:rsidR="00DE0F81" w:rsidRDefault="00DE0F81" w:rsidP="00DE0F81">
      <w:r>
        <w:lastRenderedPageBreak/>
        <w:t>Быстро встали, улыбнулись</w:t>
      </w:r>
    </w:p>
    <w:p w14:paraId="06A27CB3" w14:textId="77777777" w:rsidR="00DE0F81" w:rsidRDefault="00DE0F81" w:rsidP="00DE0F81">
      <w:r>
        <w:t>Выше-выше потянулись.</w:t>
      </w:r>
    </w:p>
    <w:p w14:paraId="22969A99" w14:textId="77777777" w:rsidR="00DE0F81" w:rsidRDefault="00DE0F81" w:rsidP="00DE0F81">
      <w:r>
        <w:t xml:space="preserve">Ну-ка, плечи распрямите, </w:t>
      </w:r>
    </w:p>
    <w:p w14:paraId="06B5A292" w14:textId="77777777" w:rsidR="00DE0F81" w:rsidRDefault="00DE0F81" w:rsidP="00DE0F81">
      <w:r>
        <w:t>Поднимите, опустите.</w:t>
      </w:r>
    </w:p>
    <w:p w14:paraId="012A7D5B" w14:textId="77777777" w:rsidR="00DE0F81" w:rsidRDefault="00DE0F81" w:rsidP="00DE0F81">
      <w:r>
        <w:t>Вправо, влево повернитесь,</w:t>
      </w:r>
    </w:p>
    <w:p w14:paraId="5617B604" w14:textId="77777777" w:rsidR="00DE0F81" w:rsidRDefault="00DE0F81" w:rsidP="00DE0F81">
      <w:r>
        <w:t>Рук коленями коснитесь.</w:t>
      </w:r>
    </w:p>
    <w:p w14:paraId="66AEACDD" w14:textId="77777777" w:rsidR="00DE0F81" w:rsidRDefault="00DE0F81" w:rsidP="00DE0F81">
      <w:r>
        <w:t>Сели, встали. Сели, встали.</w:t>
      </w:r>
    </w:p>
    <w:p w14:paraId="562A97CA" w14:textId="77777777" w:rsidR="00DE0F81" w:rsidRDefault="00DE0F81" w:rsidP="00DE0F81">
      <w:r>
        <w:t>И на месте побежали.</w:t>
      </w:r>
    </w:p>
    <w:p w14:paraId="3B0E03BD" w14:textId="77777777" w:rsidR="00DE0F81" w:rsidRPr="00A73411" w:rsidRDefault="00DE0F81" w:rsidP="00DE0F81">
      <w:pPr>
        <w:rPr>
          <w:b/>
        </w:rPr>
      </w:pPr>
      <w:r w:rsidRPr="00A73411">
        <w:rPr>
          <w:b/>
        </w:rPr>
        <w:t>6. Закрепление нового материала.</w:t>
      </w:r>
    </w:p>
    <w:p w14:paraId="23B23DF5" w14:textId="77777777" w:rsidR="00DE0F81" w:rsidRDefault="00DE0F81" w:rsidP="00DE0F81">
      <w:r>
        <w:t>Решить:</w:t>
      </w:r>
    </w:p>
    <w:p w14:paraId="07FFA0BF" w14:textId="77777777" w:rsidR="00DE0F81" w:rsidRDefault="00DE0F81" w:rsidP="00DE0F81">
      <w:r>
        <w:t>письменно № 454(1-6, 11-16), 456(1-8), 458.</w:t>
      </w:r>
    </w:p>
    <w:p w14:paraId="74C67076" w14:textId="77777777" w:rsidR="00DE0F81" w:rsidRDefault="00DE0F81" w:rsidP="00DE0F81">
      <w:pPr>
        <w:rPr>
          <w:b/>
        </w:rPr>
      </w:pPr>
      <w:r>
        <w:rPr>
          <w:b/>
        </w:rPr>
        <w:t xml:space="preserve"> 7. Самостоятельная работа.</w:t>
      </w:r>
    </w:p>
    <w:p w14:paraId="7BD55E18" w14:textId="77777777" w:rsidR="00DE0F81" w:rsidRPr="00331546" w:rsidRDefault="00DE0F81" w:rsidP="00DE0F81">
      <w:r>
        <w:t>Решить № 462 (работа в парах).</w:t>
      </w:r>
    </w:p>
    <w:p w14:paraId="4387A90B" w14:textId="77777777" w:rsidR="00DE0F81" w:rsidRPr="00B5636E" w:rsidRDefault="00DE0F81" w:rsidP="00DE0F81">
      <w:pPr>
        <w:widowControl w:val="0"/>
        <w:autoSpaceDE w:val="0"/>
        <w:autoSpaceDN w:val="0"/>
        <w:adjustRightInd w:val="0"/>
      </w:pPr>
      <w:r>
        <w:rPr>
          <w:b/>
        </w:rPr>
        <w:t>8</w:t>
      </w:r>
      <w:r w:rsidRPr="00331546">
        <w:rPr>
          <w:b/>
        </w:rPr>
        <w:t>. Постановка домашнего задания</w:t>
      </w:r>
      <w:r w:rsidRPr="00B5636E">
        <w:t>.</w:t>
      </w:r>
    </w:p>
    <w:p w14:paraId="466CDB3F" w14:textId="77777777" w:rsidR="00DE0F81" w:rsidRPr="00B5636E" w:rsidRDefault="00DE0F81" w:rsidP="00DE0F81">
      <w:pPr>
        <w:widowControl w:val="0"/>
        <w:autoSpaceDE w:val="0"/>
        <w:autoSpaceDN w:val="0"/>
        <w:adjustRightInd w:val="0"/>
      </w:pPr>
      <w:r>
        <w:t xml:space="preserve">Прочитать п.14 из учебника, ответить на вопросы. </w:t>
      </w:r>
    </w:p>
    <w:p w14:paraId="5923C7F7" w14:textId="77777777" w:rsidR="00DE0F81" w:rsidRPr="00B5636E" w:rsidRDefault="00DE0F81" w:rsidP="00DE0F81">
      <w:pPr>
        <w:widowControl w:val="0"/>
        <w:autoSpaceDE w:val="0"/>
        <w:autoSpaceDN w:val="0"/>
        <w:adjustRightInd w:val="0"/>
      </w:pPr>
      <w:r w:rsidRPr="00B5636E">
        <w:t>Решить</w:t>
      </w:r>
      <w:r>
        <w:t xml:space="preserve"> № 455(1-5, 9-12</w:t>
      </w:r>
      <w:proofErr w:type="gramStart"/>
      <w:r>
        <w:t>),  457</w:t>
      </w:r>
      <w:proofErr w:type="gramEnd"/>
      <w:r>
        <w:t>(1-5), 459.</w:t>
      </w:r>
    </w:p>
    <w:p w14:paraId="4CBB44E4" w14:textId="77777777" w:rsidR="00DE0F81" w:rsidRDefault="00DE0F81" w:rsidP="00DE0F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Pr="00331546">
        <w:rPr>
          <w:b/>
        </w:rPr>
        <w:t>. Подведение итогов урока.</w:t>
      </w:r>
      <w:r>
        <w:rPr>
          <w:b/>
        </w:rPr>
        <w:t xml:space="preserve"> Рефлексия.</w:t>
      </w:r>
    </w:p>
    <w:p w14:paraId="474EC9D3" w14:textId="77777777" w:rsidR="00DE0F81" w:rsidRPr="00251859" w:rsidRDefault="00DE0F81" w:rsidP="00DE0F81">
      <w:pPr>
        <w:numPr>
          <w:ilvl w:val="0"/>
          <w:numId w:val="1"/>
        </w:numPr>
        <w:tabs>
          <w:tab w:val="left" w:pos="3417"/>
        </w:tabs>
      </w:pPr>
      <w:r w:rsidRPr="00251859">
        <w:t>Трудным ли для тебя был материал урока?</w:t>
      </w:r>
    </w:p>
    <w:p w14:paraId="34A18C2E" w14:textId="77777777" w:rsidR="00DE0F81" w:rsidRPr="00251859" w:rsidRDefault="00DE0F81" w:rsidP="00DE0F81">
      <w:pPr>
        <w:numPr>
          <w:ilvl w:val="0"/>
          <w:numId w:val="1"/>
        </w:numPr>
        <w:tabs>
          <w:tab w:val="left" w:pos="3417"/>
        </w:tabs>
      </w:pPr>
      <w:r w:rsidRPr="00251859">
        <w:t>На каком из этапов урока было труднее всего, легче всего?</w:t>
      </w:r>
    </w:p>
    <w:p w14:paraId="348B8319" w14:textId="77777777" w:rsidR="00DE0F81" w:rsidRPr="00251859" w:rsidRDefault="00DE0F81" w:rsidP="00DE0F81">
      <w:pPr>
        <w:numPr>
          <w:ilvl w:val="0"/>
          <w:numId w:val="1"/>
        </w:numPr>
        <w:tabs>
          <w:tab w:val="left" w:pos="3417"/>
        </w:tabs>
      </w:pPr>
      <w:r w:rsidRPr="00251859">
        <w:t>Что нового ты узнал на уроке? Чему научился?</w:t>
      </w:r>
    </w:p>
    <w:p w14:paraId="67312D5F" w14:textId="77777777" w:rsidR="00DE0F81" w:rsidRPr="00251859" w:rsidRDefault="00DE0F81" w:rsidP="00DE0F81">
      <w:pPr>
        <w:numPr>
          <w:ilvl w:val="0"/>
          <w:numId w:val="1"/>
        </w:numPr>
        <w:tabs>
          <w:tab w:val="left" w:pos="3417"/>
        </w:tabs>
      </w:pPr>
      <w:r w:rsidRPr="00251859">
        <w:t>Работал ли ты на уроке в полную меру сил?</w:t>
      </w:r>
    </w:p>
    <w:p w14:paraId="64A686CD" w14:textId="77777777" w:rsidR="00DE0F81" w:rsidRDefault="00DE0F81" w:rsidP="00DE0F81">
      <w:pPr>
        <w:numPr>
          <w:ilvl w:val="0"/>
          <w:numId w:val="1"/>
        </w:numPr>
        <w:tabs>
          <w:tab w:val="left" w:pos="3417"/>
        </w:tabs>
      </w:pPr>
      <w:r w:rsidRPr="00251859">
        <w:t>Как эмоционально ты чувствовал себя на уроке?</w:t>
      </w:r>
    </w:p>
    <w:p w14:paraId="34997B17" w14:textId="77777777" w:rsidR="00A52945" w:rsidRDefault="00A52945">
      <w:bookmarkStart w:id="0" w:name="_GoBack"/>
      <w:bookmarkEnd w:id="0"/>
    </w:p>
    <w:sectPr w:rsidR="00A5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18CA"/>
    <w:multiLevelType w:val="hybridMultilevel"/>
    <w:tmpl w:val="59CE8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709BC"/>
    <w:multiLevelType w:val="hybridMultilevel"/>
    <w:tmpl w:val="6A884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11"/>
    <w:rsid w:val="00123B11"/>
    <w:rsid w:val="00A52945"/>
    <w:rsid w:val="00D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5A947-773C-4B94-91FE-5181EE9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F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DE0F81"/>
    <w:rPr>
      <w:color w:val="000000"/>
      <w:sz w:val="24"/>
      <w:szCs w:val="24"/>
      <w:lang w:eastAsia="ru-RU"/>
    </w:rPr>
  </w:style>
  <w:style w:type="paragraph" w:styleId="a4">
    <w:name w:val="Normal (Web)"/>
    <w:basedOn w:val="a"/>
    <w:link w:val="a3"/>
    <w:rsid w:val="00DE0F81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</w:rPr>
  </w:style>
  <w:style w:type="character" w:styleId="a5">
    <w:name w:val="Emphasis"/>
    <w:basedOn w:val="a0"/>
    <w:qFormat/>
    <w:rsid w:val="00DE0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</dc:creator>
  <cp:keywords/>
  <dc:description/>
  <cp:lastModifiedBy>лицеист</cp:lastModifiedBy>
  <cp:revision>2</cp:revision>
  <dcterms:created xsi:type="dcterms:W3CDTF">2020-01-10T07:32:00Z</dcterms:created>
  <dcterms:modified xsi:type="dcterms:W3CDTF">2020-01-10T07:33:00Z</dcterms:modified>
</cp:coreProperties>
</file>