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Определите субъект РФ в составе </w:t>
      </w:r>
      <w:r>
        <w:rPr>
          <w:rFonts w:ascii="Times New Roman" w:hAnsi="Times New Roman" w:cs="Times New Roman"/>
          <w:b/>
          <w:sz w:val="24"/>
          <w:szCs w:val="24"/>
        </w:rPr>
        <w:t>Ураль</w:t>
      </w:r>
      <w:r>
        <w:rPr>
          <w:rFonts w:ascii="Times New Roman" w:hAnsi="Times New Roman" w:cs="Times New Roman"/>
          <w:b/>
          <w:sz w:val="24"/>
          <w:szCs w:val="24"/>
        </w:rPr>
        <w:t>ского экономического района по описанию</w:t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28D0F2" wp14:editId="63E4A1D6">
            <wp:extent cx="5940425" cy="130736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218B59" wp14:editId="02EBB1CC">
            <wp:extent cx="5940425" cy="1516119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109822" wp14:editId="42A90C99">
            <wp:extent cx="5940425" cy="2525284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</w:t>
      </w:r>
    </w:p>
    <w:p w:rsidR="008438FE" w:rsidRDefault="008438FE" w:rsidP="0084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55158F" wp14:editId="5D28EFD4">
            <wp:extent cx="5940425" cy="204336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857DB" w:rsidRDefault="000857DB" w:rsidP="008438FE">
      <w:pPr>
        <w:spacing w:after="0" w:line="240" w:lineRule="auto"/>
      </w:pPr>
    </w:p>
    <w:sectPr w:rsidR="000857DB" w:rsidSect="008438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D9"/>
    <w:rsid w:val="000857DB"/>
    <w:rsid w:val="00550B23"/>
    <w:rsid w:val="00784DD9"/>
    <w:rsid w:val="008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2020-04-04T13:39:00Z</dcterms:created>
  <dcterms:modified xsi:type="dcterms:W3CDTF">2020-04-04T13:42:00Z</dcterms:modified>
</cp:coreProperties>
</file>