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991" w:rsidRPr="00BB2991" w:rsidRDefault="00BB2991" w:rsidP="00BB2991">
      <w:pPr>
        <w:shd w:val="clear" w:color="auto" w:fill="FFFFFF"/>
        <w:spacing w:after="0" w:line="245" w:lineRule="atLeast"/>
        <w:jc w:val="center"/>
        <w:rPr>
          <w:rFonts w:ascii="Arial" w:eastAsia="Times New Roman" w:hAnsi="Arial" w:cs="Arial"/>
          <w:color w:val="000000"/>
          <w:sz w:val="21"/>
          <w:szCs w:val="21"/>
          <w:lang w:eastAsia="ru-RU"/>
        </w:rPr>
      </w:pPr>
      <w:r w:rsidRPr="00BB2991">
        <w:rPr>
          <w:rFonts w:ascii="Times New Roman" w:eastAsia="Times New Roman" w:hAnsi="Times New Roman" w:cs="Times New Roman"/>
          <w:b/>
          <w:bCs/>
          <w:color w:val="333333"/>
          <w:sz w:val="24"/>
          <w:szCs w:val="24"/>
          <w:lang w:eastAsia="ru-RU"/>
        </w:rPr>
        <w:t>Задания на закрепление и проверку изученного материала</w:t>
      </w:r>
    </w:p>
    <w:p w:rsidR="00BB2991" w:rsidRDefault="00BB2991" w:rsidP="00BB2991">
      <w:pPr>
        <w:shd w:val="clear" w:color="auto" w:fill="FFFFFF"/>
        <w:spacing w:after="0" w:line="245" w:lineRule="atLeast"/>
        <w:rPr>
          <w:rFonts w:ascii="Times New Roman" w:eastAsia="Times New Roman" w:hAnsi="Times New Roman" w:cs="Times New Roman"/>
          <w:color w:val="333333"/>
          <w:sz w:val="24"/>
          <w:szCs w:val="24"/>
          <w:lang w:eastAsia="ru-RU"/>
        </w:rPr>
      </w:pPr>
    </w:p>
    <w:p w:rsidR="00BB2991" w:rsidRPr="00BB2991" w:rsidRDefault="00BB2991" w:rsidP="00BB2991">
      <w:pPr>
        <w:shd w:val="clear" w:color="auto" w:fill="FFFFFF"/>
        <w:spacing w:after="0" w:line="245" w:lineRule="atLeast"/>
        <w:rPr>
          <w:rFonts w:ascii="Times New Roman" w:eastAsia="Times New Roman" w:hAnsi="Times New Roman" w:cs="Times New Roman"/>
          <w:color w:val="333333"/>
          <w:sz w:val="24"/>
          <w:szCs w:val="24"/>
          <w:lang w:eastAsia="ru-RU"/>
        </w:rPr>
      </w:pPr>
      <w:r w:rsidRPr="00BB2991">
        <w:rPr>
          <w:rFonts w:ascii="Times New Roman" w:eastAsia="Times New Roman" w:hAnsi="Times New Roman" w:cs="Times New Roman"/>
          <w:b/>
          <w:bCs/>
          <w:color w:val="333333"/>
          <w:sz w:val="24"/>
          <w:szCs w:val="24"/>
          <w:lang w:eastAsia="ru-RU"/>
        </w:rPr>
        <w:t>Задание № 1. </w:t>
      </w:r>
      <w:r w:rsidRPr="00BB2991">
        <w:rPr>
          <w:rFonts w:ascii="Times New Roman" w:eastAsia="Times New Roman" w:hAnsi="Times New Roman" w:cs="Times New Roman"/>
          <w:color w:val="333333"/>
          <w:sz w:val="24"/>
          <w:szCs w:val="24"/>
          <w:lang w:eastAsia="ru-RU"/>
        </w:rPr>
        <w:t xml:space="preserve"> </w:t>
      </w:r>
    </w:p>
    <w:p w:rsidR="00BB2991" w:rsidRPr="00BB2991" w:rsidRDefault="00BB2991" w:rsidP="00BB2991">
      <w:pPr>
        <w:shd w:val="clear" w:color="auto" w:fill="FFFFFF"/>
        <w:spacing w:after="0" w:line="245" w:lineRule="atLeast"/>
        <w:rPr>
          <w:rFonts w:ascii="Arial" w:eastAsia="Times New Roman" w:hAnsi="Arial" w:cs="Arial"/>
          <w:color w:val="000000"/>
          <w:sz w:val="21"/>
          <w:szCs w:val="21"/>
          <w:lang w:eastAsia="ru-RU"/>
        </w:rPr>
      </w:pPr>
      <w:r w:rsidRPr="00BB2991">
        <w:rPr>
          <w:rFonts w:ascii="Times New Roman" w:eastAsia="Times New Roman" w:hAnsi="Times New Roman" w:cs="Times New Roman"/>
          <w:color w:val="333333"/>
          <w:sz w:val="24"/>
          <w:szCs w:val="24"/>
          <w:lang w:eastAsia="ru-RU"/>
        </w:rPr>
        <w:t xml:space="preserve">Из предложенных вариантов выберите </w:t>
      </w:r>
      <w:proofErr w:type="gramStart"/>
      <w:r w:rsidRPr="00BB2991">
        <w:rPr>
          <w:rFonts w:ascii="Times New Roman" w:eastAsia="Times New Roman" w:hAnsi="Times New Roman" w:cs="Times New Roman"/>
          <w:color w:val="333333"/>
          <w:sz w:val="24"/>
          <w:szCs w:val="24"/>
          <w:lang w:eastAsia="ru-RU"/>
        </w:rPr>
        <w:t>верный</w:t>
      </w:r>
      <w:proofErr w:type="gramEnd"/>
      <w:r w:rsidRPr="00BB2991">
        <w:rPr>
          <w:rFonts w:ascii="Times New Roman" w:eastAsia="Times New Roman" w:hAnsi="Times New Roman" w:cs="Times New Roman"/>
          <w:color w:val="333333"/>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1. Взаимодействие между популяцией лосей и синицами в лесу: ни одна популяция напрямую не влияет на другую. Данный тип взаимодействия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нейтрализм; 2)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 xml:space="preserve">; 3) мутуализм; 4) </w:t>
      </w:r>
      <w:proofErr w:type="spellStart"/>
      <w:r w:rsidRPr="00BB2991">
        <w:rPr>
          <w:rFonts w:ascii="Times New Roman" w:eastAsia="Times New Roman" w:hAnsi="Times New Roman" w:cs="Times New Roman"/>
          <w:sz w:val="24"/>
          <w:szCs w:val="24"/>
          <w:lang w:eastAsia="ru-RU"/>
        </w:rPr>
        <w:t>протокооперация</w:t>
      </w:r>
      <w:proofErr w:type="spell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2. Сосна подавляет рост светолюбивой травы под собой, сама не испытывает отрицательного воздействия. Данный тип взаимодействия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комменсализм; 2)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 xml:space="preserve">; 3) мутуализм; 4) </w:t>
      </w:r>
      <w:proofErr w:type="spellStart"/>
      <w:r w:rsidRPr="00BB2991">
        <w:rPr>
          <w:rFonts w:ascii="Times New Roman" w:eastAsia="Times New Roman" w:hAnsi="Times New Roman" w:cs="Times New Roman"/>
          <w:sz w:val="24"/>
          <w:szCs w:val="24"/>
          <w:lang w:eastAsia="ru-RU"/>
        </w:rPr>
        <w:t>протокооперация</w:t>
      </w:r>
      <w:proofErr w:type="spell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3. Если в экологической системе два или более вида со сходными экологическими требованиями обитают совместно, между ними возникают взаимоотношения отрицательного типа. Например, если лиса поймала полёвку, значит, сове она не достанется. Данный тип взаимодействия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конкуренция; 2)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 3) хищничество; 4) паразитизм.</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4. Форма взаимоотношений, при которой один вид получает какое </w:t>
      </w:r>
      <w:proofErr w:type="gramStart"/>
      <w:r w:rsidRPr="00BB2991">
        <w:rPr>
          <w:rFonts w:ascii="Times New Roman" w:eastAsia="Times New Roman" w:hAnsi="Times New Roman" w:cs="Times New Roman"/>
          <w:sz w:val="24"/>
          <w:szCs w:val="24"/>
          <w:lang w:eastAsia="ru-RU"/>
        </w:rPr>
        <w:t>–л</w:t>
      </w:r>
      <w:proofErr w:type="gramEnd"/>
      <w:r w:rsidRPr="00BB2991">
        <w:rPr>
          <w:rFonts w:ascii="Times New Roman" w:eastAsia="Times New Roman" w:hAnsi="Times New Roman" w:cs="Times New Roman"/>
          <w:sz w:val="24"/>
          <w:szCs w:val="24"/>
          <w:lang w:eastAsia="ru-RU"/>
        </w:rPr>
        <w:t>ибо преимущество, но не принося другому ни вреда, ни пользы, например, взаимоотношение между акулой и рыбой-прилипалой, - такая форма взаимоотношений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w:t>
      </w:r>
      <w:proofErr w:type="spellStart"/>
      <w:r w:rsidRPr="00BB2991">
        <w:rPr>
          <w:rFonts w:ascii="Times New Roman" w:eastAsia="Times New Roman" w:hAnsi="Times New Roman" w:cs="Times New Roman"/>
          <w:sz w:val="24"/>
          <w:szCs w:val="24"/>
          <w:lang w:eastAsia="ru-RU"/>
        </w:rPr>
        <w:t>протокооперация</w:t>
      </w:r>
      <w:proofErr w:type="spellEnd"/>
      <w:r w:rsidRPr="00BB2991">
        <w:rPr>
          <w:rFonts w:ascii="Times New Roman" w:eastAsia="Times New Roman" w:hAnsi="Times New Roman" w:cs="Times New Roman"/>
          <w:sz w:val="24"/>
          <w:szCs w:val="24"/>
          <w:lang w:eastAsia="ru-RU"/>
        </w:rPr>
        <w:t xml:space="preserve">; 2) мутуализм; 3) комменсализм; 4)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5. Нахлебничество – потребление остатков пищи за каким-то организмом (песцы в тундре следуют за медведем и доедают остатки его пищи). Данная форма взаимоотношений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комменсализм; 2)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 xml:space="preserve">; 3) мутуализм; 4) </w:t>
      </w:r>
      <w:proofErr w:type="spellStart"/>
      <w:r w:rsidRPr="00BB2991">
        <w:rPr>
          <w:rFonts w:ascii="Times New Roman" w:eastAsia="Times New Roman" w:hAnsi="Times New Roman" w:cs="Times New Roman"/>
          <w:sz w:val="24"/>
          <w:szCs w:val="24"/>
          <w:lang w:eastAsia="ru-RU"/>
        </w:rPr>
        <w:t>протокооперация</w:t>
      </w:r>
      <w:proofErr w:type="spell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6. </w:t>
      </w:r>
      <w:proofErr w:type="spellStart"/>
      <w:r w:rsidRPr="00BB2991">
        <w:rPr>
          <w:rFonts w:ascii="Times New Roman" w:eastAsia="Times New Roman" w:hAnsi="Times New Roman" w:cs="Times New Roman"/>
          <w:sz w:val="24"/>
          <w:szCs w:val="24"/>
          <w:lang w:eastAsia="ru-RU"/>
        </w:rPr>
        <w:t>Сотрапезничество</w:t>
      </w:r>
      <w:proofErr w:type="spellEnd"/>
      <w:r w:rsidRPr="00BB2991">
        <w:rPr>
          <w:rFonts w:ascii="Times New Roman" w:eastAsia="Times New Roman" w:hAnsi="Times New Roman" w:cs="Times New Roman"/>
          <w:sz w:val="24"/>
          <w:szCs w:val="24"/>
          <w:lang w:eastAsia="ru-RU"/>
        </w:rPr>
        <w:t xml:space="preserve"> – потребление разных веществ одного и того же ресурса (взаимоотношения между почвенными бактериями, перерабатывающими растительные остатки до минеральных солей, и высшими растениями, которые используют образовавшиеся при этом минеральные соли). Данная форма взаимоотношений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комменсализм; 2)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 xml:space="preserve">; 3) мутуализм; 4) </w:t>
      </w:r>
      <w:proofErr w:type="spellStart"/>
      <w:r w:rsidRPr="00BB2991">
        <w:rPr>
          <w:rFonts w:ascii="Times New Roman" w:eastAsia="Times New Roman" w:hAnsi="Times New Roman" w:cs="Times New Roman"/>
          <w:sz w:val="24"/>
          <w:szCs w:val="24"/>
          <w:lang w:eastAsia="ru-RU"/>
        </w:rPr>
        <w:t>протокооперация</w:t>
      </w:r>
      <w:proofErr w:type="spell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7. </w:t>
      </w:r>
      <w:proofErr w:type="spellStart"/>
      <w:r w:rsidRPr="00BB2991">
        <w:rPr>
          <w:rFonts w:ascii="Times New Roman" w:eastAsia="Times New Roman" w:hAnsi="Times New Roman" w:cs="Times New Roman"/>
          <w:sz w:val="24"/>
          <w:szCs w:val="24"/>
          <w:lang w:eastAsia="ru-RU"/>
        </w:rPr>
        <w:t>Квартиранство</w:t>
      </w:r>
      <w:proofErr w:type="spellEnd"/>
      <w:r w:rsidRPr="00BB2991">
        <w:rPr>
          <w:rFonts w:ascii="Times New Roman" w:eastAsia="Times New Roman" w:hAnsi="Times New Roman" w:cs="Times New Roman"/>
          <w:sz w:val="24"/>
          <w:szCs w:val="24"/>
          <w:lang w:eastAsia="ru-RU"/>
        </w:rPr>
        <w:t xml:space="preserve"> – использование одними видами других в качестве убежища или жилища (рыба горчак откладывает икру в мантийную полость двустворчатого моллюска; лишайники на коре деревьев). Данная форма взаимоотношений называется:</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1) комменсализм; 2) </w:t>
      </w:r>
      <w:proofErr w:type="spellStart"/>
      <w:r w:rsidRPr="00BB2991">
        <w:rPr>
          <w:rFonts w:ascii="Times New Roman" w:eastAsia="Times New Roman" w:hAnsi="Times New Roman" w:cs="Times New Roman"/>
          <w:sz w:val="24"/>
          <w:szCs w:val="24"/>
          <w:lang w:eastAsia="ru-RU"/>
        </w:rPr>
        <w:t>аменсализм</w:t>
      </w:r>
      <w:proofErr w:type="spellEnd"/>
      <w:r w:rsidRPr="00BB2991">
        <w:rPr>
          <w:rFonts w:ascii="Times New Roman" w:eastAsia="Times New Roman" w:hAnsi="Times New Roman" w:cs="Times New Roman"/>
          <w:sz w:val="24"/>
          <w:szCs w:val="24"/>
          <w:lang w:eastAsia="ru-RU"/>
        </w:rPr>
        <w:t xml:space="preserve">; 3) мутуализм; 4) </w:t>
      </w:r>
      <w:proofErr w:type="spellStart"/>
      <w:r w:rsidRPr="00BB2991">
        <w:rPr>
          <w:rFonts w:ascii="Times New Roman" w:eastAsia="Times New Roman" w:hAnsi="Times New Roman" w:cs="Times New Roman"/>
          <w:sz w:val="24"/>
          <w:szCs w:val="24"/>
          <w:lang w:eastAsia="ru-RU"/>
        </w:rPr>
        <w:t>протокооперация</w:t>
      </w:r>
      <w:proofErr w:type="spell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8. Взаимоотношения, каких организмов относятся к </w:t>
      </w:r>
      <w:proofErr w:type="gramStart"/>
      <w:r w:rsidRPr="00BB2991">
        <w:rPr>
          <w:rFonts w:ascii="Times New Roman" w:eastAsia="Times New Roman" w:hAnsi="Times New Roman" w:cs="Times New Roman"/>
          <w:sz w:val="24"/>
          <w:szCs w:val="24"/>
          <w:lang w:eastAsia="ru-RU"/>
        </w:rPr>
        <w:t>симбиотическим</w:t>
      </w:r>
      <w:proofErr w:type="gramEnd"/>
      <w:r w:rsidRPr="00BB2991">
        <w:rPr>
          <w:rFonts w:ascii="Times New Roman" w:eastAsia="Times New Roman" w:hAnsi="Times New Roman" w:cs="Times New Roman"/>
          <w:sz w:val="24"/>
          <w:szCs w:val="24"/>
          <w:lang w:eastAsia="ru-RU"/>
        </w:rPr>
        <w:t>:</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1) бобовые растения и азотфиксирующие бактерии;</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2) белки и лоси;</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3) щука и судак;</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4) человек и виру гриппа.</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9. Как называются отношения между аскаридой и человеком:</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1) симбиоз; 2) паразитизм; 3) конкуренция; 4) хищничество.</w:t>
      </w:r>
    </w:p>
    <w:p w:rsidR="00BB2991" w:rsidRPr="00BB2991" w:rsidRDefault="00BB2991" w:rsidP="00BB2991">
      <w:pPr>
        <w:shd w:val="clear" w:color="auto" w:fill="FFFFFF"/>
        <w:spacing w:after="0" w:line="245" w:lineRule="atLeast"/>
        <w:ind w:firstLine="567"/>
        <w:jc w:val="both"/>
        <w:rPr>
          <w:rFonts w:ascii="Arial" w:eastAsia="Times New Roman" w:hAnsi="Arial" w:cs="Arial"/>
          <w:sz w:val="21"/>
          <w:szCs w:val="21"/>
          <w:lang w:eastAsia="ru-RU"/>
        </w:rPr>
      </w:pPr>
      <w:r w:rsidRPr="00BB2991">
        <w:rPr>
          <w:rFonts w:ascii="Arial" w:eastAsia="Times New Roman" w:hAnsi="Arial" w:cs="Arial"/>
          <w:noProof/>
          <w:sz w:val="21"/>
          <w:szCs w:val="21"/>
          <w:lang w:eastAsia="ru-RU"/>
        </w:rPr>
        <w:drawing>
          <wp:anchor distT="0" distB="0" distL="114300" distR="114300" simplePos="0" relativeHeight="251658240" behindDoc="0" locked="0" layoutInCell="1" allowOverlap="1" wp14:anchorId="3A70471C" wp14:editId="0064D2AB">
            <wp:simplePos x="0" y="0"/>
            <wp:positionH relativeFrom="column">
              <wp:posOffset>4491990</wp:posOffset>
            </wp:positionH>
            <wp:positionV relativeFrom="paragraph">
              <wp:posOffset>233045</wp:posOffset>
            </wp:positionV>
            <wp:extent cx="1438275" cy="781050"/>
            <wp:effectExtent l="0" t="0" r="9525" b="0"/>
            <wp:wrapNone/>
            <wp:docPr id="1" name="Рисунок 1" descr="hello_html_m37b68e5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37b68e5e.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991">
        <w:rPr>
          <w:rFonts w:ascii="Times New Roman" w:eastAsia="Times New Roman" w:hAnsi="Times New Roman" w:cs="Times New Roman"/>
          <w:sz w:val="24"/>
          <w:szCs w:val="24"/>
          <w:lang w:eastAsia="ru-RU"/>
        </w:rPr>
        <w:t xml:space="preserve">10. На рисунке </w:t>
      </w:r>
      <w:proofErr w:type="gramStart"/>
      <w:r w:rsidRPr="00BB2991">
        <w:rPr>
          <w:rFonts w:ascii="Times New Roman" w:eastAsia="Times New Roman" w:hAnsi="Times New Roman" w:cs="Times New Roman"/>
          <w:sz w:val="24"/>
          <w:szCs w:val="24"/>
          <w:lang w:eastAsia="ru-RU"/>
        </w:rPr>
        <w:t>изображены</w:t>
      </w:r>
      <w:proofErr w:type="gramEnd"/>
      <w:r w:rsidRPr="00BB2991">
        <w:rPr>
          <w:rFonts w:ascii="Times New Roman" w:eastAsia="Times New Roman" w:hAnsi="Times New Roman" w:cs="Times New Roman"/>
          <w:sz w:val="24"/>
          <w:szCs w:val="24"/>
          <w:lang w:eastAsia="ru-RU"/>
        </w:rPr>
        <w:t xml:space="preserve"> рак-отшельник и актиния. К какому типу взаимоотношений относятся взаимоотношения этих организмов.</w:t>
      </w:r>
    </w:p>
    <w:p w:rsidR="00BB2991" w:rsidRPr="00BB2991" w:rsidRDefault="00BB2991" w:rsidP="00BB2991">
      <w:pPr>
        <w:shd w:val="clear" w:color="auto" w:fill="FFFFFF"/>
        <w:spacing w:after="0" w:line="245" w:lineRule="atLeast"/>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1) паразитизм; 2) конкуренция; 3) симбиоз; 4) хищничество. </w:t>
      </w:r>
    </w:p>
    <w:p w:rsidR="00BB2991" w:rsidRPr="00BB2991" w:rsidRDefault="00BB2991" w:rsidP="00BB2991">
      <w:pPr>
        <w:shd w:val="clear" w:color="auto" w:fill="FFFFFF"/>
        <w:spacing w:after="0" w:line="245" w:lineRule="atLeast"/>
        <w:rPr>
          <w:rFonts w:ascii="Arial" w:eastAsia="Times New Roman" w:hAnsi="Arial" w:cs="Arial"/>
          <w:sz w:val="21"/>
          <w:szCs w:val="21"/>
          <w:lang w:eastAsia="ru-RU"/>
        </w:rPr>
      </w:pPr>
      <w:r w:rsidRPr="00BB2991">
        <w:rPr>
          <w:rFonts w:ascii="Arial" w:eastAsia="Times New Roman" w:hAnsi="Arial" w:cs="Arial"/>
          <w:sz w:val="21"/>
          <w:szCs w:val="21"/>
          <w:lang w:eastAsia="ru-RU"/>
        </w:rPr>
        <w:br/>
      </w:r>
    </w:p>
    <w:p w:rsidR="00BB2991" w:rsidRDefault="00BB2991" w:rsidP="00BB2991">
      <w:pPr>
        <w:shd w:val="clear" w:color="auto" w:fill="FFFFFF"/>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Задание № 2</w:t>
      </w:r>
      <w:r w:rsidRPr="00BB2991">
        <w:rPr>
          <w:rFonts w:ascii="Times New Roman" w:eastAsia="Times New Roman" w:hAnsi="Times New Roman" w:cs="Times New Roman"/>
          <w:b/>
          <w:bCs/>
          <w:sz w:val="24"/>
          <w:szCs w:val="24"/>
          <w:lang w:eastAsia="ru-RU"/>
        </w:rPr>
        <w:t>.</w:t>
      </w:r>
    </w:p>
    <w:p w:rsidR="00BB2991" w:rsidRPr="00BB2991" w:rsidRDefault="00BB2991" w:rsidP="00BB2991">
      <w:pPr>
        <w:shd w:val="clear" w:color="auto" w:fill="FFFFFF"/>
        <w:spacing w:after="0" w:line="240" w:lineRule="auto"/>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Вставьте в текст “Взаимоотношения живых организмов” пропущенные термины из предложенного перечня, используя для этого цифровые обозначения. Запишите в текст цифры выбранных ответов, а затем получившуюся последовательность цифр (по тексту) впишите в приведённую ниже таблицу.</w:t>
      </w:r>
    </w:p>
    <w:p w:rsidR="00BB2991" w:rsidRPr="00BB2991" w:rsidRDefault="00BB2991" w:rsidP="00BB2991">
      <w:pPr>
        <w:shd w:val="clear" w:color="auto" w:fill="FFFFFF"/>
        <w:spacing w:after="0" w:line="245" w:lineRule="atLeast"/>
        <w:jc w:val="both"/>
        <w:rPr>
          <w:rFonts w:ascii="Arial" w:eastAsia="Times New Roman" w:hAnsi="Arial" w:cs="Arial"/>
          <w:sz w:val="21"/>
          <w:szCs w:val="21"/>
          <w:lang w:eastAsia="ru-RU"/>
        </w:rPr>
      </w:pPr>
      <w:r w:rsidRPr="00BB2991">
        <w:rPr>
          <w:rFonts w:ascii="Times New Roman" w:eastAsia="Times New Roman" w:hAnsi="Times New Roman" w:cs="Times New Roman"/>
          <w:b/>
          <w:bCs/>
          <w:sz w:val="24"/>
          <w:szCs w:val="24"/>
          <w:lang w:eastAsia="ru-RU"/>
        </w:rPr>
        <w:t>Взаимоотношения живых организмов</w:t>
      </w:r>
    </w:p>
    <w:p w:rsidR="00BB2991" w:rsidRPr="00BB2991" w:rsidRDefault="00BB2991" w:rsidP="00BB2991">
      <w:pPr>
        <w:shd w:val="clear" w:color="auto" w:fill="FFFFFF"/>
        <w:spacing w:after="0" w:line="245" w:lineRule="atLeast"/>
        <w:jc w:val="both"/>
        <w:rPr>
          <w:rFonts w:ascii="Arial" w:eastAsia="Times New Roman" w:hAnsi="Arial" w:cs="Arial"/>
          <w:sz w:val="21"/>
          <w:szCs w:val="21"/>
          <w:lang w:eastAsia="ru-RU"/>
        </w:rPr>
      </w:pPr>
      <w:r w:rsidRPr="00BB2991">
        <w:rPr>
          <w:rFonts w:ascii="Times New Roman" w:eastAsia="Times New Roman" w:hAnsi="Times New Roman" w:cs="Times New Roman"/>
          <w:sz w:val="24"/>
          <w:szCs w:val="24"/>
          <w:lang w:eastAsia="ru-RU"/>
        </w:rPr>
        <w:t xml:space="preserve">Между видами живых организмов существуют разные типы взаимоотношений. Взаимоотношения, при которых один из участников - ______(А) – умерщвляет </w:t>
      </w:r>
      <w:r w:rsidRPr="00BB2991">
        <w:rPr>
          <w:rFonts w:ascii="Times New Roman" w:eastAsia="Times New Roman" w:hAnsi="Times New Roman" w:cs="Times New Roman"/>
          <w:sz w:val="24"/>
          <w:szCs w:val="24"/>
          <w:lang w:eastAsia="ru-RU"/>
        </w:rPr>
        <w:lastRenderedPageBreak/>
        <w:t>другого________(Б) и использует его в качестве пищи, называется _________ (В). Частым случаем этого типа взаимоотношений является _____________ (Г) – умерщвление и поедание себе подобных.</w:t>
      </w:r>
    </w:p>
    <w:p w:rsidR="00BB2991" w:rsidRPr="00BB2991" w:rsidRDefault="00BB2991" w:rsidP="00BB2991">
      <w:pPr>
        <w:shd w:val="clear" w:color="auto" w:fill="FFFFFF"/>
        <w:spacing w:after="0" w:line="245" w:lineRule="atLeast"/>
        <w:jc w:val="both"/>
        <w:rPr>
          <w:rFonts w:ascii="Arial" w:eastAsia="Times New Roman" w:hAnsi="Arial" w:cs="Arial"/>
          <w:sz w:val="21"/>
          <w:szCs w:val="21"/>
          <w:lang w:eastAsia="ru-RU"/>
        </w:rPr>
      </w:pPr>
      <w:proofErr w:type="gramStart"/>
      <w:r w:rsidRPr="00BB2991">
        <w:rPr>
          <w:rFonts w:ascii="Times New Roman" w:eastAsia="Times New Roman" w:hAnsi="Times New Roman" w:cs="Times New Roman"/>
          <w:sz w:val="24"/>
          <w:szCs w:val="24"/>
          <w:lang w:eastAsia="ru-RU"/>
        </w:rPr>
        <w:t>Перечень терминов: 1) паразитизм; 2) симбиоз; 3) каннибализм; 4) хищничество; 5) хищник; 6) жертва; 7) паразит; 8) хозяин.</w:t>
      </w:r>
      <w:proofErr w:type="gramEnd"/>
    </w:p>
    <w:p w:rsidR="00BB2991" w:rsidRDefault="00BB2991" w:rsidP="00BB2991">
      <w:pPr>
        <w:shd w:val="clear" w:color="auto" w:fill="FFFFFF"/>
        <w:spacing w:after="0" w:line="240" w:lineRule="auto"/>
        <w:jc w:val="both"/>
        <w:rPr>
          <w:rFonts w:ascii="Times New Roman" w:eastAsia="Times New Roman" w:hAnsi="Times New Roman" w:cs="Times New Roman"/>
          <w:b/>
          <w:bCs/>
          <w:sz w:val="24"/>
          <w:szCs w:val="24"/>
          <w:lang w:eastAsia="ru-RU"/>
        </w:rPr>
      </w:pPr>
    </w:p>
    <w:p w:rsidR="00BB2991" w:rsidRPr="00BB2991" w:rsidRDefault="00BB2991" w:rsidP="00BB2991">
      <w:pPr>
        <w:shd w:val="clear" w:color="auto" w:fill="FFFFFF"/>
        <w:spacing w:after="0" w:line="240" w:lineRule="auto"/>
        <w:jc w:val="both"/>
        <w:rPr>
          <w:rFonts w:ascii="Arial" w:eastAsia="Times New Roman" w:hAnsi="Arial" w:cs="Arial"/>
          <w:sz w:val="21"/>
          <w:szCs w:val="21"/>
          <w:lang w:eastAsia="ru-RU"/>
        </w:rPr>
      </w:pPr>
      <w:r w:rsidRPr="00BB2991">
        <w:rPr>
          <w:rFonts w:ascii="Times New Roman" w:eastAsia="Times New Roman" w:hAnsi="Times New Roman" w:cs="Times New Roman"/>
          <w:b/>
          <w:bCs/>
          <w:sz w:val="24"/>
          <w:szCs w:val="24"/>
          <w:lang w:eastAsia="ru-RU"/>
        </w:rPr>
        <w:t xml:space="preserve">Задание № </w:t>
      </w:r>
      <w:r>
        <w:rPr>
          <w:rFonts w:ascii="Times New Roman" w:eastAsia="Times New Roman" w:hAnsi="Times New Roman" w:cs="Times New Roman"/>
          <w:b/>
          <w:bCs/>
          <w:sz w:val="24"/>
          <w:szCs w:val="24"/>
          <w:lang w:eastAsia="ru-RU"/>
        </w:rPr>
        <w:t>3</w:t>
      </w:r>
      <w:r w:rsidRPr="00BB2991">
        <w:rPr>
          <w:rFonts w:ascii="Times New Roman" w:eastAsia="Times New Roman" w:hAnsi="Times New Roman" w:cs="Times New Roman"/>
          <w:b/>
          <w:bCs/>
          <w:sz w:val="24"/>
          <w:szCs w:val="24"/>
          <w:lang w:eastAsia="ru-RU"/>
        </w:rPr>
        <w:t>.</w:t>
      </w:r>
      <w:r w:rsidRPr="00BB2991">
        <w:rPr>
          <w:rFonts w:ascii="Times New Roman" w:eastAsia="Times New Roman" w:hAnsi="Times New Roman" w:cs="Times New Roman"/>
          <w:i/>
          <w:iCs/>
          <w:sz w:val="24"/>
          <w:szCs w:val="24"/>
          <w:lang w:eastAsia="ru-RU"/>
        </w:rPr>
        <w:t> </w:t>
      </w:r>
      <w:r w:rsidRPr="00BB2991">
        <w:rPr>
          <w:rFonts w:ascii="Times New Roman" w:eastAsia="Times New Roman" w:hAnsi="Times New Roman" w:cs="Times New Roman"/>
          <w:sz w:val="24"/>
          <w:szCs w:val="24"/>
          <w:lang w:eastAsia="ru-RU"/>
        </w:rPr>
        <w:t xml:space="preserve">Установите соответствие между организмами и типом отношений между ними. Для этого к каждому элементу первого столбца подберите позицию из второго столбца. Впишите в таблицу цифры выбранных ответов. За каждый правильный ответ 2 балла. </w:t>
      </w:r>
      <w:bookmarkStart w:id="0" w:name="_GoBack"/>
      <w:bookmarkEnd w:id="0"/>
    </w:p>
    <w:p w:rsidR="00046FD3" w:rsidRDefault="00046FD3"/>
    <w:sectPr w:rsidR="00046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D4D"/>
    <w:rsid w:val="00046FD3"/>
    <w:rsid w:val="00526D4D"/>
    <w:rsid w:val="009C17AC"/>
    <w:rsid w:val="00BB2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2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9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B2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B29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B29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79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532</Words>
  <Characters>3035</Characters>
  <Application>Microsoft Office Word</Application>
  <DocSecurity>0</DocSecurity>
  <Lines>25</Lines>
  <Paragraphs>7</Paragraphs>
  <ScaleCrop>false</ScaleCrop>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2020-04-12T15:11:00Z</dcterms:created>
  <dcterms:modified xsi:type="dcterms:W3CDTF">2020-04-12T15:15:00Z</dcterms:modified>
</cp:coreProperties>
</file>