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8" w:rsidRPr="00C67268" w:rsidRDefault="00C67268" w:rsidP="00C67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68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C67268">
        <w:rPr>
          <w:rFonts w:ascii="Times New Roman" w:hAnsi="Times New Roman" w:cs="Times New Roman"/>
          <w:b/>
          <w:sz w:val="28"/>
          <w:szCs w:val="28"/>
        </w:rPr>
        <w:t>Закройте дверь перед всеми ошибками и истина не сможет</w:t>
      </w:r>
      <w:proofErr w:type="gramEnd"/>
      <w:r w:rsidRPr="00C67268">
        <w:rPr>
          <w:rFonts w:ascii="Times New Roman" w:hAnsi="Times New Roman" w:cs="Times New Roman"/>
          <w:b/>
          <w:sz w:val="28"/>
          <w:szCs w:val="28"/>
        </w:rPr>
        <w:t xml:space="preserve"> войти"</w:t>
      </w:r>
    </w:p>
    <w:p w:rsidR="00C67268" w:rsidRPr="00C67268" w:rsidRDefault="00C67268" w:rsidP="00C67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8">
        <w:rPr>
          <w:rFonts w:ascii="Times New Roman" w:hAnsi="Times New Roman" w:cs="Times New Roman"/>
          <w:sz w:val="28"/>
          <w:szCs w:val="28"/>
        </w:rPr>
        <w:t xml:space="preserve">В этом высказывании писатель Р. </w:t>
      </w:r>
      <w:proofErr w:type="spellStart"/>
      <w:r w:rsidRPr="00C67268">
        <w:rPr>
          <w:rFonts w:ascii="Times New Roman" w:hAnsi="Times New Roman" w:cs="Times New Roman"/>
          <w:sz w:val="28"/>
          <w:szCs w:val="28"/>
        </w:rPr>
        <w:t>Тагот</w:t>
      </w:r>
      <w:proofErr w:type="spellEnd"/>
      <w:r w:rsidRPr="00C67268">
        <w:rPr>
          <w:rFonts w:ascii="Times New Roman" w:hAnsi="Times New Roman" w:cs="Times New Roman"/>
          <w:sz w:val="28"/>
          <w:szCs w:val="28"/>
        </w:rPr>
        <w:t xml:space="preserve"> говорит о том, что получение достоверного  знания  об окружающем мире связано с  заблуждениями. Автор поднимает проблему поиска истины.</w:t>
      </w:r>
    </w:p>
    <w:p w:rsidR="00C67268" w:rsidRPr="00C67268" w:rsidRDefault="00C67268" w:rsidP="00C67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8">
        <w:rPr>
          <w:rFonts w:ascii="Times New Roman" w:hAnsi="Times New Roman" w:cs="Times New Roman"/>
          <w:sz w:val="28"/>
          <w:szCs w:val="28"/>
        </w:rPr>
        <w:t>Истина – это правдивое, объективное отражение действительности в сознании человека.  Истина бывает абсолютной и относительной.  Абсолютная истина – это неопровержимое, исчерпывающее знание. Относительная истина – неполное, ограниченное знание. Относительная истина со временем может стать абсолютной, а может оказаться заблуждением. Как отличить истину от заблуждения? Заблуждение – это не ложь, это знание, которое не соответствует реальности, но принимается за истину. Главным критерием истины является практический опыт, т.е. деятельность человека по прео</w:t>
      </w:r>
      <w:bookmarkStart w:id="0" w:name="_GoBack"/>
      <w:bookmarkEnd w:id="0"/>
      <w:r w:rsidRPr="00C67268">
        <w:rPr>
          <w:rFonts w:ascii="Times New Roman" w:hAnsi="Times New Roman" w:cs="Times New Roman"/>
          <w:sz w:val="28"/>
          <w:szCs w:val="28"/>
        </w:rPr>
        <w:t xml:space="preserve">бразованию окружающего мира.  Любая деятельность человека подразумевает возможность ошибок и неверных мыслей и действий. Поэтому, если бы человек, в соответствии с высказыванием автора, «закрыл дверь перед всеми ошибками», то есть прекратил бы делать что-то новое, узнавать неизведанное, то получить истину стало бы невозможно. Ведь поиск истины всегда начинается с незнания, которое человек стремится превратить в верное знание, то есть истину. </w:t>
      </w:r>
    </w:p>
    <w:p w:rsidR="00C67268" w:rsidRPr="00C67268" w:rsidRDefault="00C67268" w:rsidP="00C67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8">
        <w:rPr>
          <w:rFonts w:ascii="Times New Roman" w:hAnsi="Times New Roman" w:cs="Times New Roman"/>
          <w:sz w:val="28"/>
          <w:szCs w:val="28"/>
        </w:rPr>
        <w:t xml:space="preserve">Чтобы подтвердить свое мнение, приведу пару примеров из истории человечества. </w:t>
      </w:r>
    </w:p>
    <w:p w:rsidR="00C67268" w:rsidRPr="00C67268" w:rsidRDefault="00C67268" w:rsidP="00C67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8">
        <w:rPr>
          <w:rFonts w:ascii="Times New Roman" w:hAnsi="Times New Roman" w:cs="Times New Roman"/>
          <w:sz w:val="28"/>
          <w:szCs w:val="28"/>
        </w:rPr>
        <w:t xml:space="preserve">Вплоть до середины </w:t>
      </w:r>
      <w:r w:rsidRPr="00C672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67268">
        <w:rPr>
          <w:rFonts w:ascii="Times New Roman" w:hAnsi="Times New Roman" w:cs="Times New Roman"/>
          <w:sz w:val="28"/>
          <w:szCs w:val="28"/>
        </w:rPr>
        <w:t xml:space="preserve"> века врачи применяли ртуть для лечения пациентов. Считалось, что втирание мази на основе ртути, суспензии, инъекции и ингаляции на основе ртути могут бороться с возбудителями заболеваний.  Возможно, ртуть действительно помогала устранить причину заболевания, но большинство пациентов умирало от тяжелого отравления, ведь ртуть имеет свойство накапливаться в организме.  Сегодня мы все прекрасно знаем, что если  в помещении разбился ртутный градусник, необходимо срочно принять меры безопасности.</w:t>
      </w:r>
    </w:p>
    <w:p w:rsidR="00C67268" w:rsidRPr="00C67268" w:rsidRDefault="00C67268" w:rsidP="00C67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8">
        <w:rPr>
          <w:rFonts w:ascii="Times New Roman" w:hAnsi="Times New Roman" w:cs="Times New Roman"/>
          <w:sz w:val="28"/>
          <w:szCs w:val="28"/>
        </w:rPr>
        <w:t>Каждый из нас также совершает ошибки на пути к истине на протяжении всей жизни. Когда мы осваиваем новый учебный материал, мы всегда отрабатываем применение полученных теоретических знаний на практике.  Допустим, учитель объяснил классу, как решать системы уравнений. И задал вопрос, всем ли понятна тема. Обычно весь класс кивает головами в знак согласия. Однако</w:t>
      </w:r>
      <w:proofErr w:type="gramStart"/>
      <w:r w:rsidRPr="00C67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7268">
        <w:rPr>
          <w:rFonts w:ascii="Times New Roman" w:hAnsi="Times New Roman" w:cs="Times New Roman"/>
          <w:sz w:val="28"/>
          <w:szCs w:val="28"/>
        </w:rPr>
        <w:t xml:space="preserve"> когда дело доходит до практики – </w:t>
      </w:r>
      <w:r w:rsidRPr="00C67268">
        <w:rPr>
          <w:rFonts w:ascii="Times New Roman" w:hAnsi="Times New Roman" w:cs="Times New Roman"/>
          <w:sz w:val="28"/>
          <w:szCs w:val="28"/>
        </w:rPr>
        <w:lastRenderedPageBreak/>
        <w:t xml:space="preserve">решения уравнений, выясняется, что не для каждого это истина открыта, так как мы совершаем ошибки, решая уравнения неправильно. Но если мы не будем проверять теоретические знания на практике, в том числе </w:t>
      </w:r>
      <w:proofErr w:type="gramStart"/>
      <w:r w:rsidRPr="00C672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7268">
        <w:rPr>
          <w:rFonts w:ascii="Times New Roman" w:hAnsi="Times New Roman" w:cs="Times New Roman"/>
          <w:sz w:val="28"/>
          <w:szCs w:val="28"/>
        </w:rPr>
        <w:t xml:space="preserve"> совершая ошибки, мы не придем к истине. </w:t>
      </w:r>
    </w:p>
    <w:p w:rsidR="00C67268" w:rsidRPr="00C67268" w:rsidRDefault="00C67268" w:rsidP="00C67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8">
        <w:rPr>
          <w:rFonts w:ascii="Times New Roman" w:hAnsi="Times New Roman" w:cs="Times New Roman"/>
          <w:sz w:val="28"/>
          <w:szCs w:val="28"/>
        </w:rPr>
        <w:t>Таким образом, именно через  практическую деятельность, в ходе которой совершаются ошибки в той или иной степени,  человек способен прийти к истине. Ведь не зря говорится: «Не ошибается тот, кто ничего не делает».</w:t>
      </w:r>
    </w:p>
    <w:p w:rsidR="001433C0" w:rsidRDefault="00C67268"/>
    <w:sectPr w:rsidR="0014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9E"/>
    <w:rsid w:val="00386F02"/>
    <w:rsid w:val="00C67268"/>
    <w:rsid w:val="00E04F9E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2022-01-21T16:40:00Z</dcterms:created>
  <dcterms:modified xsi:type="dcterms:W3CDTF">2022-01-21T16:41:00Z</dcterms:modified>
</cp:coreProperties>
</file>