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98" w:type="pct"/>
        <w:jc w:val="center"/>
        <w:tblCellSpacing w:w="0" w:type="dxa"/>
        <w:tblInd w:w="-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3"/>
      </w:tblGrid>
      <w:tr w:rsidR="009E2FED" w:rsidRPr="00DE107B" w:rsidTr="000C729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E2FED" w:rsidRPr="00DE107B" w:rsidRDefault="009E2FED" w:rsidP="00DF2C0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63300"/>
                <w:kern w:val="36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b/>
                <w:bCs/>
                <w:color w:val="663300"/>
                <w:kern w:val="36"/>
                <w:sz w:val="18"/>
                <w:szCs w:val="18"/>
                <w:lang w:eastAsia="ru-RU"/>
              </w:rPr>
              <w:t>ИНФОРМАЦИОННАЯ ПЕРЕРАБОТКА ТЕКСТА</w:t>
            </w:r>
            <w:r w:rsidRPr="00DE107B">
              <w:rPr>
                <w:rFonts w:ascii="Tahoma" w:eastAsia="Times New Roman" w:hAnsi="Tahoma" w:cs="Tahoma"/>
                <w:b/>
                <w:bCs/>
                <w:color w:val="663300"/>
                <w:kern w:val="36"/>
                <w:sz w:val="18"/>
                <w:szCs w:val="18"/>
                <w:lang w:eastAsia="ru-RU"/>
              </w:rPr>
              <w:br/>
              <w:t>Аннотация. Резюме. Тезисы. Заголовок</w:t>
            </w:r>
          </w:p>
          <w:p w:rsidR="009E2FED" w:rsidRPr="00DE107B" w:rsidRDefault="009E2FED" w:rsidP="00DF2C07">
            <w:pPr>
              <w:spacing w:before="100" w:beforeAutospacing="1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E2FED" w:rsidRPr="00DE107B" w:rsidTr="000C729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E2FED" w:rsidRPr="00DE107B" w:rsidRDefault="009E2FED" w:rsidP="00DF2C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Познакомьтесь с материалами об информационной переработке текста, ответьте на вопросы и выполните задания.</w:t>
            </w:r>
          </w:p>
          <w:p w:rsidR="009E2FED" w:rsidRPr="00DE107B" w:rsidRDefault="009E2FED" w:rsidP="00DF2C07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729C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ru-RU"/>
              </w:rPr>
              <w:t>Информационная переработка текста</w:t>
            </w:r>
            <w:r w:rsidRPr="000C729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E10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– процесс извлечения необходимой информации из текста-источника. </w:t>
            </w:r>
            <w:proofErr w:type="gramStart"/>
            <w:r w:rsidRPr="00DE10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Информационная переработка научных, научно-популярных, учебно-научных и (реже) публицистических или художественных текстов – это написание на их основе планов, тезисов, конспектов, аннотаций, рефератов и т. п. Различные виды переработки текста позволяют в устной или письменной форме сократить (свернуть) исходный текст (в форме плана, тезисов, конспекта), развёрнуто или кратко передать его содержание (в форме устного пересказа, подробного, сжатого и выборочного изложения, аннотации, оглавления</w:t>
            </w:r>
            <w:proofErr w:type="gramEnd"/>
            <w:r w:rsidRPr="00DE10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), создать оригинальный текст на основе текста-источника (в жанре реферата, резюме), выявить тему или проблему текста (дать ему заголовок). </w:t>
            </w:r>
            <w:proofErr w:type="gramStart"/>
            <w:r w:rsidRPr="00DE10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Созданный на основе текста-источника новый текст носит название вторичного.</w:t>
            </w:r>
            <w:proofErr w:type="gramEnd"/>
          </w:p>
          <w:p w:rsidR="009E2FED" w:rsidRDefault="009E2FED" w:rsidP="00DF2C07">
            <w:pPr>
              <w:pStyle w:val="a3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DE107B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proofErr w:type="spellStart"/>
            <w:proofErr w:type="gramStart"/>
            <w:r w:rsidRPr="000C729C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Аннота́ция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</w:rPr>
              <w:t> (от </w:t>
            </w:r>
            <w:r w:rsidRPr="00DE107B">
              <w:rPr>
                <w:rFonts w:ascii="Arial" w:hAnsi="Arial" w:cs="Arial"/>
                <w:color w:val="222222"/>
                <w:sz w:val="21"/>
                <w:szCs w:val="21"/>
              </w:rPr>
              <w:t>лат.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lang w:val="la-Latn"/>
              </w:rPr>
              <w:t>annotatio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 «замечание») или 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резюме́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 (от </w:t>
            </w:r>
            <w:r w:rsidRPr="00DE107B">
              <w:rPr>
                <w:rFonts w:ascii="Arial" w:hAnsi="Arial" w:cs="Arial"/>
                <w:color w:val="222222"/>
                <w:sz w:val="21"/>
                <w:szCs w:val="21"/>
              </w:rPr>
              <w:t>фр.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lang w:val="fr-FR"/>
              </w:rPr>
              <w:t>résumé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 «сокращённый») — краткое содержание книги, </w:t>
            </w:r>
            <w:r w:rsidRPr="00DE107B">
              <w:rPr>
                <w:rFonts w:ascii="Arial" w:hAnsi="Arial" w:cs="Arial"/>
                <w:color w:val="222222"/>
                <w:sz w:val="21"/>
                <w:szCs w:val="21"/>
              </w:rPr>
              <w:t>рукописи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, </w:t>
            </w:r>
            <w:r w:rsidRPr="00DE107B">
              <w:rPr>
                <w:rFonts w:ascii="Arial" w:hAnsi="Arial" w:cs="Arial"/>
                <w:color w:val="222222"/>
                <w:sz w:val="21"/>
                <w:szCs w:val="21"/>
              </w:rPr>
              <w:t>монографии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, </w:t>
            </w:r>
            <w:r w:rsidRPr="00DE107B">
              <w:rPr>
                <w:rFonts w:ascii="Arial" w:hAnsi="Arial" w:cs="Arial"/>
                <w:color w:val="222222"/>
                <w:sz w:val="21"/>
                <w:szCs w:val="21"/>
              </w:rPr>
              <w:t>статьи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, </w:t>
            </w:r>
            <w:r w:rsidRPr="00DE107B">
              <w:rPr>
                <w:rFonts w:ascii="Arial" w:hAnsi="Arial" w:cs="Arial"/>
                <w:color w:val="222222"/>
                <w:sz w:val="21"/>
                <w:szCs w:val="21"/>
              </w:rPr>
              <w:t>патента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, фильма, грампластинки или другого издания или текста, а также его краткая характеристика.</w:t>
            </w:r>
          </w:p>
          <w:p w:rsidR="009E2FED" w:rsidRDefault="009E2FED" w:rsidP="00DF2C07">
            <w:pPr>
              <w:pStyle w:val="a3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  <w:t>Аннотация показывает отличительные особенности и достоинства издаваемого, место и время издания в номинативной форме.</w:t>
            </w:r>
          </w:p>
          <w:p w:rsidR="009E2FED" w:rsidRDefault="009E2FED" w:rsidP="00DF2C07">
            <w:pPr>
              <w:pStyle w:val="a3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Аннотация содержит основную тему издания, кроме этого она может перечислять (называть) основные положения описываемого источника.</w:t>
            </w:r>
          </w:p>
          <w:p w:rsidR="009E2FED" w:rsidRDefault="009E2FED" w:rsidP="00DF2C07">
            <w:pPr>
              <w:pStyle w:val="a3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Аннотация может не упоминать субъект действия (предполагая, что он известен из контекста) и содержать пассивные конструкции — глагольные и причастные.</w:t>
            </w:r>
          </w:p>
          <w:p w:rsidR="009E2FED" w:rsidRDefault="009E2FED" w:rsidP="00DF2C07">
            <w:pPr>
              <w:pStyle w:val="a3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Аннотация может присутствовать в статье или журнале. В современных научных журналах аннотацию, как правило, ставят в начале статьи (сразу после заголовка, авторов и списка ключевых слов), несмотря на то, что в ней могут содержаться выводы.</w:t>
            </w:r>
          </w:p>
          <w:p w:rsidR="009E2FED" w:rsidRDefault="009E2FED" w:rsidP="00DF2C07">
            <w:pPr>
              <w:pStyle w:val="a3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В англоязычной литературе аннотация часто выделяется заголовком «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Abstract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».</w:t>
            </w:r>
          </w:p>
          <w:p w:rsidR="009E2FED" w:rsidRPr="00DE107B" w:rsidRDefault="009E2FED" w:rsidP="00DF2C07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C729C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Ано́нс</w:t>
            </w:r>
            <w:proofErr w:type="spellEnd"/>
            <w:proofErr w:type="gramEnd"/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(</w:t>
            </w:r>
            <w:hyperlink r:id="rId6" w:tooltip="Французский язык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фр.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DE107B">
              <w:rPr>
                <w:rFonts w:ascii="Arial" w:eastAsia="Times New Roman" w:hAnsi="Arial" w:cs="Arial"/>
                <w:i/>
                <w:iCs/>
                <w:sz w:val="21"/>
                <w:szCs w:val="21"/>
                <w:lang w:val="fr-FR" w:eastAsia="ru-RU"/>
              </w:rPr>
              <w:t>annonce</w:t>
            </w:r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— публичное оповещение) — предварительное оповещение о каком-либо событии (</w:t>
            </w:r>
            <w:hyperlink r:id="rId7" w:tooltip="Концерт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концерте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 </w:t>
            </w:r>
            <w:hyperlink r:id="rId8" w:tooltip="Спектакль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спектакле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показе </w:t>
            </w:r>
            <w:hyperlink r:id="rId9" w:tooltip="Кинофильм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кинофильма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выпуске </w:t>
            </w:r>
            <w:hyperlink r:id="rId10" w:tooltip="Книга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книги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или </w:t>
            </w:r>
            <w:hyperlink r:id="rId11" w:tooltip="Программирование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компьютерной программы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 так далее)</w:t>
            </w:r>
            <w:hyperlink r:id="rId12" w:anchor="cite_note-1" w:history="1">
              <w:r w:rsidRPr="00DE107B">
                <w:rPr>
                  <w:rFonts w:ascii="Arial" w:eastAsia="Times New Roman" w:hAnsi="Arial" w:cs="Arial"/>
                  <w:sz w:val="17"/>
                  <w:szCs w:val="17"/>
                  <w:vertAlign w:val="superscript"/>
                  <w:lang w:eastAsia="ru-RU"/>
                </w:rPr>
                <w:t>[1]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Может быть в виде </w:t>
            </w:r>
            <w:hyperlink r:id="rId13" w:tooltip="Афиша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афиши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статьи в </w:t>
            </w:r>
            <w:hyperlink r:id="rId14" w:tooltip="Средства массовой информации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СМИ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или объявления по </w:t>
            </w:r>
            <w:hyperlink r:id="rId15" w:tooltip="Телевидение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телевидению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или </w:t>
            </w:r>
            <w:hyperlink r:id="rId16" w:tooltip="Радио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радио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Наряду с собственно объявлением о событии в анонсе обычно упоминаются основные сведения о событии (</w:t>
            </w:r>
            <w:hyperlink r:id="rId17" w:tooltip="Аннотация" w:history="1">
              <w:r w:rsidRPr="00DE107B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аннотация</w:t>
              </w:r>
            </w:hyperlink>
            <w:r w:rsidRPr="00DE10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к фильму, программа концерта</w:t>
            </w: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).</w:t>
            </w:r>
          </w:p>
          <w:p w:rsidR="009E2FED" w:rsidRPr="00DE107B" w:rsidRDefault="009E2FED" w:rsidP="00DF2C07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Структура анонса:</w:t>
            </w:r>
          </w:p>
          <w:p w:rsidR="009E2FED" w:rsidRPr="00DE107B" w:rsidRDefault="009E2FED" w:rsidP="00DF2C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сообщение о точной дате;</w:t>
            </w:r>
          </w:p>
          <w:p w:rsidR="009E2FED" w:rsidRPr="00DE107B" w:rsidRDefault="009E2FED" w:rsidP="00DF2C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сообщение о точном времени;</w:t>
            </w:r>
          </w:p>
          <w:p w:rsidR="009E2FED" w:rsidRPr="00DE107B" w:rsidRDefault="009E2FED" w:rsidP="00DF2C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сообщение о точном месте;</w:t>
            </w:r>
          </w:p>
          <w:p w:rsidR="009E2FED" w:rsidRPr="00DE107B" w:rsidRDefault="009E2FED" w:rsidP="00DF2C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краткое изложение сути события;</w:t>
            </w:r>
          </w:p>
          <w:p w:rsidR="009E2FED" w:rsidRPr="00DE107B" w:rsidRDefault="009E2FED" w:rsidP="00DF2C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предположение об аудитории данного события;</w:t>
            </w:r>
          </w:p>
          <w:p w:rsidR="009E2FED" w:rsidRPr="00DE107B" w:rsidRDefault="009E2FED" w:rsidP="00DF2C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способ попадания на событие (где приобрести билет);</w:t>
            </w:r>
          </w:p>
          <w:p w:rsidR="009E2FED" w:rsidRPr="00DE107B" w:rsidRDefault="009E2FED" w:rsidP="00DF2C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название телеканала, на котором будет вещание</w:t>
            </w:r>
            <w:proofErr w:type="gramStart"/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</w:t>
            </w:r>
            <w:proofErr w:type="gramEnd"/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</w:t>
            </w:r>
            <w:proofErr w:type="gramEnd"/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сли это </w:t>
            </w:r>
            <w:proofErr w:type="spellStart"/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телеанонс</w:t>
            </w:r>
            <w:proofErr w:type="spellEnd"/>
            <w:r w:rsidRPr="00DE10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)</w:t>
            </w:r>
          </w:p>
          <w:p w:rsidR="009E2FED" w:rsidRPr="00DE107B" w:rsidRDefault="009E2FED" w:rsidP="00DF2C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9E2FED" w:rsidRPr="00DE107B" w:rsidTr="000C729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637D427" wp14:editId="56D2E2E3">
                  <wp:extent cx="6350" cy="95250"/>
                  <wp:effectExtent l="0" t="0" r="0" b="0"/>
                  <wp:docPr id="1" name="Рисунок 1" descr="http://gramma.ru/pic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amma.ru/pic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FED" w:rsidRPr="00DE107B" w:rsidTr="000C729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</w:tc>
      </w:tr>
      <w:tr w:rsidR="009E2FED" w:rsidRPr="00DE107B" w:rsidTr="000C729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eastAsia="ru-RU"/>
              </w:rPr>
            </w:pPr>
            <w:r w:rsidRPr="000C729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eastAsia="ru-RU"/>
              </w:rPr>
              <w:t>I. Решаем лингвистические задачи</w:t>
            </w:r>
          </w:p>
          <w:p w:rsidR="000C729C" w:rsidRPr="000C729C" w:rsidRDefault="000C729C" w:rsidP="00DF2C07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eastAsia="ru-RU"/>
              </w:rPr>
            </w:pPr>
          </w:p>
          <w:p w:rsidR="000C729C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0C729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Подумайте, к</w:t>
            </w: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акие задачи выполняет аннотация? </w:t>
            </w:r>
            <w:r w:rsidR="000C729C"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В чем </w:t>
            </w:r>
            <w:r w:rsidR="000C729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ее </w:t>
            </w:r>
            <w:r w:rsidR="000C729C"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отличие от анонса? </w:t>
            </w: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Прочитайте тексты</w:t>
            </w:r>
            <w:r w:rsidR="000C729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. Напишите, к</w:t>
            </w: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акая из аннотаций кажется вам наиболее отвечающей своей задаче? Аргументируйте свои выводы.</w:t>
            </w:r>
          </w:p>
          <w:p w:rsidR="000C729C" w:rsidRPr="00DE107B" w:rsidRDefault="000C729C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w:t>1. В этой книге вы познакомитесь со знаменитым плюшевым медвежонком Винни-Пухом и его друзьями. Это самый полный сборник историй о Винни-Пухе, в который вошли также новые и самые новые песенки Винни-Пуха.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2. Самому известному медведю в мире – Винни-Пуху – 80 лет. Первая из историй о Винни-Пухе – «Неправильные пчёлы» – была опубликована в октябре 1926 года в одной из лондонских газет. Милн писал первые рассказы о приключениях медведя с опилками в голове для своего пятилетнего сына Кристофера Робина. А своё имя Винни-Пух получил благодаря настоящему медведю – так звали обитателя Лондонского зоопарка.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3. Перед вами книга, в которой оригинальный текст Алана Милна «Winnie-The-Pooh» на английском языке и конгениальный пересказ Бориса Заходера печатаются параллельно. Поэтому книгу можно читать: только по-английски, только по-русски, и, конечно же, оба текста одновременно, сравнивая оригинал с переводом.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4. Блестящая, остроумная и изящно написанная книга американского писателя Бенджамена Хоффа «Дао Вини-Пуха» возвращает нас в детство и одновременно погружает в основы мудрости Дао. Оказывается, Винни-Пух А. Милна не чужд даосизма. Плюшевый медвежонок топает себе по лесу, а вслед за ним бодро шагает Бенджамен Хофф, и всё затем, чтобы прокомментировать каждый шаг Пуха с точки зрения Дао. Набитый опилками медведь, который пристает ко всем с дурацкими вопросами, распевает песенки и попадает в самые невообразимые истории, оставаясь в любой ситуации бодрячком-простачком, – вот он, лучший пример личности, идущей путем Дао.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5. Имеются, страшно сказать, и такие читатели, которые до сих пор пребывают в абсурдном заблуждении, полагая, что Винни-Пух – обжора! Они делают этот смешной вывод на основании часто встречающихся в тексте замечаний о том, что Пух либо ест, либо думает о еде. &lt;…&gt; Такой вывод свидетельствует о крайне небрежном чтении. Неужели такие читатели никогда не замечали, что почти всегда речь идет о том, чтобы «немного перекусить» или «чем-нибудь подкрепиться». Эти повторы подчеркивают, что Милн изображает Пуха весьма и весьма умеренным едоком («Винни-Пух и древняя мистика»).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6. «Винни Пух и философия обыденного языка» В. Руднева впервые вышла в 1994 году и сразу стала интеллектуальным бестселлером. Автор представляет «Винни Пуха» как серьезное и глубокое, хотя от этого не менее смешное и забавное, произведение классического европейского модернизма 1920–х годов. Книга, давно ставшая культовой для русского интеллектуального читателя, интересна детям всех возрастов и взрослым всех профессий.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7. Хотите узнать, где роятся дикие пчелы? Какой прок от горшочка, если в нем закончился мед? И какую вкуснятину можно отведать в гостях у Кролика? Ответы на эти вопросы знают игрушечные зверушки – добродушный медвежонок Винни-Пух и его лучший друг Пятачок – герои сказочной повести английского писателя А.А. Милна.</w:t>
            </w: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8. Сорок лет тому назад – в 1958 году – произошло событие, само по себе незначительное, но для меня крайне важное, и не оставшееся без последствий, я надеюсь, для отечественной словесности, – мы встретились с Винни-Пухом. &lt;…&gt; Наша встреча произошла в библиотеке, где я просматривал английскую детскую энциклопедию. Это была любовь с первого взгляда: я увидел изображение симпатичного медвежонка, прочитал несколько стихотворных цитат – и бросился искать книжку. Так наступил один из счастливейших моментов моей жизни: дни работы над «Пухом» (Б. Заходер).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9. Лучшему медведю всех времен и народов стукнуло 80. «Как может стукнуть число, и отчего я не чувствую боли», – спросил бы Винни, если б узнал вдруг о случившейся с ним неприятности. Мы зададимся иным вопросом: почему нам так дорог этот иностранный зверь, в голове у которого, по версии усыновившего его Бориса Заходера, опилки, а по версии родного отца А. Милна – самая настоящая пустота? В самом деле, почему? Мало что ли в литературе других обаятельных недотеп, то и дело попадающих в переплет? (М. Давыдова).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10. Книга включает широко известные повести о Винни-Пухе классика английской детской литературы А. Милна как на языке оригинала, так и в переводе на русский язык. Издание сопровождается комментариями к тексту и предназначено для широкого круга читателей, владеющих английским языком или изучающих его.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11. Для миллионов современных детей Винни-Пух – американец, знакомый им по диснеевским мультфильмам. В 1961 году студия Диснея купила у вдовы Милна права на экранизацию книг о Винни-Пухе, и уже через пять лет вышел первый мультфильм. Он не имел успеха в Англии, а Эрнест Шепард, иллюстратор историй о Винни-Пухе и друг писателя, назвал его пародией. Сами игрушки – плюшевые Винни-Пух, Пятачок, Кенга, Тигра и ослик Иа-Иа – живут теперь в Америке. В 1947 году </w:t>
            </w: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w:t>Милн подарил их своему американскому издателю Э. Даттону, а тот, в свою очередь, передал на долгосрочное хранение в центральную библиотеку Нью-Йорка. Здесь они до сих пор и находятся, хотя вопрос о возвращении игрушек на родину уже поднимался в английском парламенте и чуть не вошел в повестку дня переговоров Блэра с Клинтоном в 1998 году.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0C729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Напишите, к</w:t>
            </w:r>
            <w:bookmarkStart w:id="0" w:name="_GoBack"/>
            <w:bookmarkEnd w:id="0"/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ак вы думаете, почему книга о медвежонке Винни-Пухе вызвала такой интерес у читателей и литературоведов разных стран?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3. Напишите свою аннотацию на 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свое любимое произведение зарубежного писателя</w:t>
            </w: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.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  <w:r w:rsidRPr="00DE107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> </w:t>
            </w:r>
          </w:p>
          <w:p w:rsidR="009E2FED" w:rsidRPr="00DE107B" w:rsidRDefault="009E2FED" w:rsidP="00DF2C07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40AA3" w:rsidRDefault="00840AA3"/>
    <w:sectPr w:rsidR="0084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D6D"/>
    <w:multiLevelType w:val="multilevel"/>
    <w:tmpl w:val="747A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63"/>
    <w:rsid w:val="000C729C"/>
    <w:rsid w:val="00840AA3"/>
    <w:rsid w:val="009E2FED"/>
    <w:rsid w:val="00D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5%D0%BA%D1%82%D0%B0%D0%BA%D0%BB%D1%8C" TargetMode="External"/><Relationship Id="rId13" Type="http://schemas.openxmlformats.org/officeDocument/2006/relationships/hyperlink" Target="https://ru.wikipedia.org/wiki/%D0%90%D1%84%D0%B8%D1%88%D0%B0" TargetMode="External"/><Relationship Id="rId1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D%D1%86%D0%B5%D1%80%D1%82" TargetMode="External"/><Relationship Id="rId12" Type="http://schemas.openxmlformats.org/officeDocument/2006/relationships/hyperlink" Target="https://ru.wikipedia.org/wiki/%D0%90%D0%BD%D0%BE%D0%BD%D1%81" TargetMode="External"/><Relationship Id="rId17" Type="http://schemas.openxmlformats.org/officeDocument/2006/relationships/hyperlink" Target="https://ru.wikipedia.org/wiki/%D0%90%D0%BD%D0%BD%D0%BE%D1%82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4%D0%B8%D0%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F%D1%80%D0%BE%D0%B3%D1%80%D0%B0%D0%BC%D0%BC%D0%B8%D1%80%D0%BE%D0%B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0%BB%D0%B5%D0%B2%D0%B8%D0%B4%D0%B5%D0%BD%D0%B8%D0%B5" TargetMode="External"/><Relationship Id="rId10" Type="http://schemas.openxmlformats.org/officeDocument/2006/relationships/hyperlink" Target="https://ru.wikipedia.org/wiki/%D0%9A%D0%BD%D0%B8%D0%B3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0%BD%D0%BE%D1%84%D0%B8%D0%BB%D1%8C%D0%BC" TargetMode="External"/><Relationship Id="rId14" Type="http://schemas.openxmlformats.org/officeDocument/2006/relationships/hyperlink" Target="https://ru.wikipedia.org/wiki/%D0%A1%D1%80%D0%B5%D0%B4%D1%81%D1%82%D0%B2%D0%B0_%D0%BC%D0%B0%D1%81%D1%81%D0%BE%D0%B2%D0%BE%D0%B9_%D0%B8%D0%BD%D1%84%D0%BE%D1%80%D0%BC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2020-04-20T17:59:00Z</dcterms:created>
  <dcterms:modified xsi:type="dcterms:W3CDTF">2020-04-20T18:02:00Z</dcterms:modified>
</cp:coreProperties>
</file>